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208" w:rsidRPr="00777333" w:rsidRDefault="00243208" w:rsidP="00D925B9">
      <w:pPr>
        <w:ind w:left="483" w:firstLine="426"/>
        <w:rPr>
          <w:rFonts w:cstheme="minorHAnsi"/>
          <w:bCs/>
          <w:i/>
          <w:sz w:val="18"/>
          <w:szCs w:val="18"/>
        </w:rPr>
      </w:pPr>
      <w:bookmarkStart w:id="0" w:name="_Hlk508533075"/>
      <w:bookmarkStart w:id="1" w:name="_Hlk4745264"/>
      <w:bookmarkStart w:id="2" w:name="_Hlk20065204"/>
      <w:bookmarkStart w:id="3" w:name="_GoBack"/>
      <w:r w:rsidRPr="00777333">
        <w:rPr>
          <w:rFonts w:cstheme="minorHAnsi"/>
          <w:bCs/>
          <w:i/>
          <w:sz w:val="18"/>
          <w:szCs w:val="18"/>
        </w:rPr>
        <w:t>Agrad</w:t>
      </w:r>
      <w:r w:rsidR="006C0873">
        <w:rPr>
          <w:rFonts w:cstheme="minorHAnsi"/>
          <w:bCs/>
          <w:i/>
          <w:sz w:val="18"/>
          <w:szCs w:val="18"/>
        </w:rPr>
        <w:t xml:space="preserve">ecimentos são devidos </w:t>
      </w:r>
      <w:r w:rsidR="00C10D54" w:rsidRPr="00777333">
        <w:rPr>
          <w:rFonts w:cstheme="minorHAnsi"/>
          <w:bCs/>
          <w:i/>
          <w:sz w:val="18"/>
          <w:szCs w:val="18"/>
        </w:rPr>
        <w:t xml:space="preserve">ao </w:t>
      </w:r>
      <w:r w:rsidR="006C0873">
        <w:rPr>
          <w:rFonts w:cstheme="minorHAnsi"/>
          <w:bCs/>
          <w:i/>
          <w:sz w:val="18"/>
          <w:szCs w:val="18"/>
        </w:rPr>
        <w:t>prestimoso Presidente da Câmara de Santa Cruz,</w:t>
      </w:r>
      <w:r w:rsidR="00C10D54" w:rsidRPr="00777333">
        <w:rPr>
          <w:rFonts w:cstheme="minorHAnsi"/>
          <w:bCs/>
          <w:i/>
          <w:sz w:val="18"/>
          <w:szCs w:val="18"/>
        </w:rPr>
        <w:t xml:space="preserve"> Manuel Avelar, bem como ao Governo Regional</w:t>
      </w:r>
      <w:r w:rsidR="006C0873">
        <w:rPr>
          <w:rFonts w:cstheme="minorHAnsi"/>
          <w:bCs/>
          <w:i/>
          <w:sz w:val="18"/>
          <w:szCs w:val="18"/>
        </w:rPr>
        <w:t xml:space="preserve"> e suas</w:t>
      </w:r>
      <w:r w:rsidR="00C10D54" w:rsidRPr="00777333">
        <w:rPr>
          <w:rFonts w:cstheme="minorHAnsi"/>
          <w:bCs/>
          <w:i/>
          <w:sz w:val="18"/>
          <w:szCs w:val="18"/>
        </w:rPr>
        <w:t xml:space="preserve"> </w:t>
      </w:r>
      <w:r w:rsidRPr="00777333">
        <w:rPr>
          <w:rFonts w:cstheme="minorHAnsi"/>
          <w:bCs/>
          <w:i/>
          <w:sz w:val="18"/>
          <w:szCs w:val="18"/>
        </w:rPr>
        <w:t xml:space="preserve">Direções Regionais do Turismo, </w:t>
      </w:r>
      <w:r w:rsidR="00C10D54" w:rsidRPr="00777333">
        <w:rPr>
          <w:rFonts w:cstheme="minorHAnsi"/>
          <w:bCs/>
          <w:i/>
          <w:sz w:val="18"/>
          <w:szCs w:val="18"/>
        </w:rPr>
        <w:t xml:space="preserve">das Comunidades, da Cultura, </w:t>
      </w:r>
      <w:r w:rsidR="006C0873">
        <w:rPr>
          <w:rFonts w:cstheme="minorHAnsi"/>
          <w:bCs/>
          <w:i/>
          <w:sz w:val="18"/>
          <w:szCs w:val="18"/>
        </w:rPr>
        <w:t>ao</w:t>
      </w:r>
      <w:r w:rsidR="006C0873" w:rsidRPr="00777333">
        <w:rPr>
          <w:rFonts w:cstheme="minorHAnsi"/>
          <w:bCs/>
          <w:i/>
          <w:sz w:val="18"/>
          <w:szCs w:val="18"/>
        </w:rPr>
        <w:t xml:space="preserve"> Hotel Graciosa Resort e Adão Torres </w:t>
      </w:r>
      <w:r w:rsidR="00034E76">
        <w:rPr>
          <w:rFonts w:cstheme="minorHAnsi"/>
          <w:bCs/>
          <w:i/>
          <w:sz w:val="18"/>
          <w:szCs w:val="18"/>
        </w:rPr>
        <w:t>que foi seu</w:t>
      </w:r>
      <w:r w:rsidR="006C0873" w:rsidRPr="00777333">
        <w:rPr>
          <w:rFonts w:cstheme="minorHAnsi"/>
          <w:bCs/>
          <w:i/>
          <w:sz w:val="18"/>
          <w:szCs w:val="18"/>
        </w:rPr>
        <w:t xml:space="preserve"> diretor executivo</w:t>
      </w:r>
      <w:r w:rsidR="00034E76">
        <w:rPr>
          <w:rFonts w:cstheme="minorHAnsi"/>
          <w:bCs/>
          <w:i/>
          <w:sz w:val="18"/>
          <w:szCs w:val="18"/>
        </w:rPr>
        <w:t xml:space="preserve"> até dia 29/9</w:t>
      </w:r>
      <w:r w:rsidR="006C0873" w:rsidRPr="00777333">
        <w:rPr>
          <w:rFonts w:cstheme="minorHAnsi"/>
          <w:bCs/>
          <w:i/>
          <w:sz w:val="18"/>
          <w:szCs w:val="18"/>
        </w:rPr>
        <w:t>,</w:t>
      </w:r>
      <w:r w:rsidR="006C0873">
        <w:rPr>
          <w:rFonts w:cstheme="minorHAnsi"/>
          <w:bCs/>
          <w:i/>
          <w:sz w:val="18"/>
          <w:szCs w:val="18"/>
        </w:rPr>
        <w:t xml:space="preserve"> </w:t>
      </w:r>
      <w:r w:rsidR="00281811" w:rsidRPr="005B52C2">
        <w:rPr>
          <w:rFonts w:cstheme="minorHAnsi"/>
          <w:bCs/>
          <w:iCs/>
          <w:sz w:val="20"/>
          <w:szCs w:val="20"/>
        </w:rPr>
        <w:t xml:space="preserve">, e à </w:t>
      </w:r>
      <w:r w:rsidR="00281811" w:rsidRPr="005B52C2">
        <w:rPr>
          <w:rFonts w:cstheme="minorHAnsi"/>
          <w:bCs/>
          <w:iCs/>
          <w:color w:val="1F497D"/>
          <w:sz w:val="20"/>
          <w:szCs w:val="20"/>
        </w:rPr>
        <w:t>Neuza Muzemba atual gestora</w:t>
      </w:r>
      <w:r w:rsidR="00281811" w:rsidRPr="005B52C2">
        <w:rPr>
          <w:rFonts w:cstheme="minorHAnsi"/>
          <w:b/>
          <w:bCs/>
          <w:iCs/>
          <w:color w:val="1F497D"/>
          <w:sz w:val="20"/>
          <w:szCs w:val="20"/>
        </w:rPr>
        <w:t>,</w:t>
      </w:r>
      <w:r w:rsidR="00281811">
        <w:rPr>
          <w:rFonts w:cstheme="minorHAnsi"/>
          <w:b/>
          <w:bCs/>
          <w:iCs/>
          <w:color w:val="1F497D"/>
          <w:sz w:val="20"/>
          <w:szCs w:val="20"/>
        </w:rPr>
        <w:t xml:space="preserve"> </w:t>
      </w:r>
      <w:r w:rsidR="00C10D54" w:rsidRPr="00777333">
        <w:rPr>
          <w:rFonts w:cstheme="minorHAnsi"/>
          <w:bCs/>
          <w:i/>
          <w:sz w:val="18"/>
          <w:szCs w:val="18"/>
        </w:rPr>
        <w:t>ao Dr Jorge Cunha, diretor do Museu</w:t>
      </w:r>
      <w:r w:rsidR="006C0873">
        <w:rPr>
          <w:rFonts w:cstheme="minorHAnsi"/>
          <w:bCs/>
          <w:i/>
          <w:sz w:val="18"/>
          <w:szCs w:val="18"/>
        </w:rPr>
        <w:t xml:space="preserve"> coordenador da vertente cultural deste evento</w:t>
      </w:r>
      <w:r w:rsidRPr="00777333">
        <w:rPr>
          <w:rFonts w:cstheme="minorHAnsi"/>
          <w:bCs/>
          <w:i/>
          <w:sz w:val="18"/>
          <w:szCs w:val="18"/>
        </w:rPr>
        <w:t xml:space="preserve">, ao Conselho Executivo da EBS Graciosa e ao professor Fábio Mendes </w:t>
      </w:r>
      <w:r w:rsidR="006C0873">
        <w:rPr>
          <w:rFonts w:cstheme="minorHAnsi"/>
          <w:bCs/>
          <w:i/>
          <w:sz w:val="18"/>
          <w:szCs w:val="18"/>
        </w:rPr>
        <w:t>coordenador da vertente musical</w:t>
      </w:r>
    </w:p>
    <w:p w:rsidR="00243208" w:rsidRPr="00777333" w:rsidRDefault="00243208" w:rsidP="00D925B9">
      <w:pPr>
        <w:ind w:left="483" w:firstLine="426"/>
        <w:rPr>
          <w:rFonts w:cstheme="minorHAnsi"/>
          <w:bCs/>
          <w:i/>
          <w:sz w:val="18"/>
          <w:szCs w:val="18"/>
        </w:rPr>
      </w:pPr>
      <w:r w:rsidRPr="00777333">
        <w:rPr>
          <w:rFonts w:cstheme="minorHAnsi"/>
          <w:bCs/>
          <w:i/>
          <w:sz w:val="18"/>
          <w:szCs w:val="18"/>
        </w:rPr>
        <w:t>O nosso apreço vai para os</w:t>
      </w:r>
      <w:r w:rsidR="001B6436" w:rsidRPr="00777333">
        <w:rPr>
          <w:rFonts w:cstheme="minorHAnsi"/>
          <w:bCs/>
          <w:i/>
          <w:sz w:val="18"/>
          <w:szCs w:val="18"/>
        </w:rPr>
        <w:t xml:space="preserve"> convidados de honra </w:t>
      </w:r>
      <w:r w:rsidR="006C0873" w:rsidRPr="00777333">
        <w:rPr>
          <w:rFonts w:cstheme="minorHAnsi"/>
          <w:bCs/>
          <w:i/>
          <w:sz w:val="18"/>
          <w:szCs w:val="18"/>
        </w:rPr>
        <w:t>que, prontamente</w:t>
      </w:r>
      <w:r w:rsidR="006C0873">
        <w:rPr>
          <w:rFonts w:cstheme="minorHAnsi"/>
          <w:bCs/>
          <w:i/>
          <w:sz w:val="18"/>
          <w:szCs w:val="18"/>
        </w:rPr>
        <w:t>,</w:t>
      </w:r>
      <w:r w:rsidR="006C0873" w:rsidRPr="00777333">
        <w:rPr>
          <w:rFonts w:cstheme="minorHAnsi"/>
          <w:bCs/>
          <w:i/>
          <w:sz w:val="18"/>
          <w:szCs w:val="18"/>
        </w:rPr>
        <w:t xml:space="preserve"> aceitaram o nosso convite</w:t>
      </w:r>
      <w:r w:rsidR="006C0873">
        <w:rPr>
          <w:rFonts w:cstheme="minorHAnsi"/>
          <w:bCs/>
          <w:i/>
          <w:sz w:val="18"/>
          <w:szCs w:val="18"/>
        </w:rPr>
        <w:t>,</w:t>
      </w:r>
      <w:r w:rsidR="006C0873" w:rsidRPr="00777333">
        <w:rPr>
          <w:rFonts w:cstheme="minorHAnsi"/>
          <w:bCs/>
          <w:i/>
          <w:sz w:val="18"/>
          <w:szCs w:val="18"/>
        </w:rPr>
        <w:t xml:space="preserve"> </w:t>
      </w:r>
      <w:r w:rsidR="001B6436" w:rsidRPr="00777333">
        <w:rPr>
          <w:rFonts w:cstheme="minorHAnsi"/>
          <w:bCs/>
          <w:i/>
          <w:sz w:val="18"/>
          <w:szCs w:val="18"/>
        </w:rPr>
        <w:t>escritores Teolinda Gersão, José Luís Peixoto, cientista Professor Félix Rodrigues e ao nosso mestre, decano das letras açorianas EDUÍNO de JESUS que é o homenageado da AICL em 2019</w:t>
      </w:r>
      <w:r w:rsidRPr="00777333">
        <w:rPr>
          <w:rFonts w:cstheme="minorHAnsi"/>
          <w:bCs/>
          <w:i/>
          <w:sz w:val="18"/>
          <w:szCs w:val="18"/>
        </w:rPr>
        <w:t>.</w:t>
      </w:r>
    </w:p>
    <w:p w:rsidR="00E50A1A" w:rsidRPr="00034E76" w:rsidRDefault="00E50A1A" w:rsidP="00D925B9">
      <w:pPr>
        <w:ind w:left="483" w:firstLine="426"/>
        <w:rPr>
          <w:rFonts w:cstheme="minorHAnsi"/>
          <w:sz w:val="18"/>
          <w:szCs w:val="18"/>
        </w:rPr>
      </w:pPr>
      <w:r w:rsidRPr="00777333">
        <w:rPr>
          <w:rFonts w:cstheme="minorHAnsi"/>
          <w:i/>
          <w:sz w:val="18"/>
          <w:szCs w:val="18"/>
        </w:rPr>
        <w:t>Agradecemos</w:t>
      </w:r>
      <w:r w:rsidR="001B6436" w:rsidRPr="00777333">
        <w:rPr>
          <w:rFonts w:cstheme="minorHAnsi"/>
          <w:i/>
          <w:sz w:val="18"/>
          <w:szCs w:val="18"/>
        </w:rPr>
        <w:t xml:space="preserve"> ao nosso parceiro institucional, a Câmara de Belmonte aqui representada pelo Eng.º Joaquim Feliciano da Costa, que </w:t>
      </w:r>
      <w:r w:rsidR="006C0873">
        <w:rPr>
          <w:rFonts w:cstheme="minorHAnsi"/>
          <w:i/>
          <w:sz w:val="18"/>
          <w:szCs w:val="18"/>
        </w:rPr>
        <w:t xml:space="preserve">aqui nos traz </w:t>
      </w:r>
      <w:r w:rsidR="001B6436" w:rsidRPr="00777333">
        <w:rPr>
          <w:rFonts w:cstheme="minorHAnsi"/>
          <w:i/>
          <w:sz w:val="18"/>
          <w:szCs w:val="18"/>
        </w:rPr>
        <w:t xml:space="preserve">a </w:t>
      </w:r>
      <w:r w:rsidR="006C0873">
        <w:rPr>
          <w:rFonts w:cstheme="minorHAnsi"/>
          <w:i/>
          <w:sz w:val="18"/>
          <w:szCs w:val="18"/>
        </w:rPr>
        <w:t xml:space="preserve">fabulástica voz da </w:t>
      </w:r>
      <w:r w:rsidR="001B6436" w:rsidRPr="00777333">
        <w:rPr>
          <w:rFonts w:cstheme="minorHAnsi"/>
          <w:i/>
          <w:sz w:val="18"/>
          <w:szCs w:val="18"/>
        </w:rPr>
        <w:t>jovem cantante JOANA CARVALHO</w:t>
      </w:r>
      <w:r w:rsidRPr="00777333">
        <w:rPr>
          <w:rFonts w:cstheme="minorHAnsi"/>
          <w:b/>
          <w:bCs/>
          <w:i/>
          <w:sz w:val="18"/>
          <w:szCs w:val="18"/>
        </w:rPr>
        <w:t xml:space="preserve">, </w:t>
      </w:r>
      <w:r w:rsidR="001B6436" w:rsidRPr="00777333">
        <w:rPr>
          <w:rFonts w:cstheme="minorHAnsi"/>
          <w:bCs/>
          <w:i/>
          <w:sz w:val="18"/>
          <w:szCs w:val="18"/>
        </w:rPr>
        <w:t>e agradecemos a disponibilidade total que</w:t>
      </w:r>
      <w:r w:rsidR="00777333" w:rsidRPr="00777333">
        <w:rPr>
          <w:rFonts w:cstheme="minorHAnsi"/>
          <w:bCs/>
          <w:i/>
          <w:sz w:val="18"/>
          <w:szCs w:val="18"/>
        </w:rPr>
        <w:t>,</w:t>
      </w:r>
      <w:r w:rsidR="001B6436" w:rsidRPr="00777333">
        <w:rPr>
          <w:rFonts w:cstheme="minorHAnsi"/>
          <w:bCs/>
          <w:i/>
          <w:sz w:val="18"/>
          <w:szCs w:val="18"/>
        </w:rPr>
        <w:t xml:space="preserve"> desde 2018</w:t>
      </w:r>
      <w:r w:rsidR="00777333" w:rsidRPr="00777333">
        <w:rPr>
          <w:rFonts w:cstheme="minorHAnsi"/>
          <w:bCs/>
          <w:i/>
          <w:sz w:val="18"/>
          <w:szCs w:val="18"/>
        </w:rPr>
        <w:t>,</w:t>
      </w:r>
      <w:r w:rsidR="001B6436" w:rsidRPr="00777333">
        <w:rPr>
          <w:rFonts w:cstheme="minorHAnsi"/>
          <w:bCs/>
          <w:i/>
          <w:sz w:val="18"/>
          <w:szCs w:val="18"/>
        </w:rPr>
        <w:t xml:space="preserve"> demonstram os amigos e</w:t>
      </w:r>
      <w:r w:rsidRPr="00777333">
        <w:rPr>
          <w:rFonts w:cstheme="minorHAnsi"/>
          <w:bCs/>
          <w:i/>
          <w:sz w:val="18"/>
          <w:szCs w:val="18"/>
        </w:rPr>
        <w:t xml:space="preserve"> músicos timorenses Piki Pereira e Mintó Deus</w:t>
      </w:r>
      <w:r w:rsidR="00777333" w:rsidRPr="00777333">
        <w:rPr>
          <w:rFonts w:cstheme="minorHAnsi"/>
          <w:bCs/>
          <w:i/>
          <w:sz w:val="18"/>
          <w:szCs w:val="18"/>
        </w:rPr>
        <w:t xml:space="preserve"> que muito enriquecerão as nossas sessões.</w:t>
      </w:r>
      <w:r w:rsidR="00004E9B" w:rsidRPr="00777333">
        <w:rPr>
          <w:rFonts w:cstheme="minorHAnsi"/>
          <w:bCs/>
          <w:i/>
          <w:sz w:val="18"/>
          <w:szCs w:val="18"/>
        </w:rPr>
        <w:t xml:space="preserve"> </w:t>
      </w:r>
      <w:r w:rsidR="00777333" w:rsidRPr="00777333">
        <w:rPr>
          <w:rFonts w:cstheme="minorHAnsi"/>
          <w:bCs/>
          <w:i/>
          <w:sz w:val="18"/>
          <w:szCs w:val="18"/>
        </w:rPr>
        <w:t>Encómios</w:t>
      </w:r>
      <w:r w:rsidR="006C0873">
        <w:rPr>
          <w:rFonts w:cstheme="minorHAnsi"/>
          <w:bCs/>
          <w:i/>
          <w:sz w:val="18"/>
          <w:szCs w:val="18"/>
        </w:rPr>
        <w:t xml:space="preserve"> ainda </w:t>
      </w:r>
      <w:r w:rsidR="00777333" w:rsidRPr="00777333">
        <w:rPr>
          <w:rFonts w:cstheme="minorHAnsi"/>
          <w:bCs/>
          <w:i/>
          <w:sz w:val="18"/>
          <w:szCs w:val="18"/>
        </w:rPr>
        <w:t xml:space="preserve"> para os</w:t>
      </w:r>
      <w:r w:rsidR="00004E9B" w:rsidRPr="00777333">
        <w:rPr>
          <w:rFonts w:cstheme="minorHAnsi"/>
          <w:bCs/>
          <w:i/>
          <w:sz w:val="18"/>
          <w:szCs w:val="18"/>
        </w:rPr>
        <w:t xml:space="preserve"> convidados</w:t>
      </w:r>
      <w:r w:rsidR="005B6A6D">
        <w:rPr>
          <w:rFonts w:cstheme="minorHAnsi"/>
          <w:bCs/>
          <w:i/>
          <w:sz w:val="18"/>
          <w:szCs w:val="18"/>
        </w:rPr>
        <w:t xml:space="preserve"> escritores</w:t>
      </w:r>
      <w:r w:rsidR="00004E9B" w:rsidRPr="00777333">
        <w:rPr>
          <w:rFonts w:cstheme="minorHAnsi"/>
          <w:bCs/>
          <w:i/>
          <w:sz w:val="18"/>
          <w:szCs w:val="18"/>
        </w:rPr>
        <w:t xml:space="preserve"> Eduardo Bettencourt Pinto do Canadá, Jorge Arrimar de Angola, Victor Rui Dores da Graciosa</w:t>
      </w:r>
      <w:r w:rsidR="005B6A6D">
        <w:rPr>
          <w:rFonts w:cstheme="minorHAnsi"/>
          <w:bCs/>
          <w:i/>
          <w:sz w:val="18"/>
          <w:szCs w:val="18"/>
        </w:rPr>
        <w:t xml:space="preserve">, </w:t>
      </w:r>
      <w:r w:rsidR="00777333" w:rsidRPr="00777333">
        <w:rPr>
          <w:rFonts w:cstheme="minorHAnsi"/>
          <w:bCs/>
          <w:i/>
          <w:sz w:val="18"/>
          <w:szCs w:val="18"/>
        </w:rPr>
        <w:t>e damos</w:t>
      </w:r>
      <w:r w:rsidR="00004E9B" w:rsidRPr="00777333">
        <w:rPr>
          <w:rFonts w:cstheme="minorHAnsi"/>
          <w:bCs/>
          <w:i/>
          <w:sz w:val="18"/>
          <w:szCs w:val="18"/>
        </w:rPr>
        <w:t xml:space="preserve"> as boas vindas ao</w:t>
      </w:r>
      <w:r w:rsidR="00C32193" w:rsidRPr="00777333">
        <w:rPr>
          <w:rFonts w:cstheme="minorHAnsi"/>
          <w:bCs/>
          <w:i/>
          <w:sz w:val="18"/>
          <w:szCs w:val="18"/>
        </w:rPr>
        <w:t>s</w:t>
      </w:r>
      <w:r w:rsidR="00004E9B" w:rsidRPr="00777333">
        <w:rPr>
          <w:rFonts w:cstheme="minorHAnsi"/>
          <w:bCs/>
          <w:i/>
          <w:sz w:val="18"/>
          <w:szCs w:val="18"/>
        </w:rPr>
        <w:t xml:space="preserve"> novo</w:t>
      </w:r>
      <w:r w:rsidR="00C32193" w:rsidRPr="00777333">
        <w:rPr>
          <w:rFonts w:cstheme="minorHAnsi"/>
          <w:bCs/>
          <w:i/>
          <w:sz w:val="18"/>
          <w:szCs w:val="18"/>
        </w:rPr>
        <w:t>s</w:t>
      </w:r>
      <w:r w:rsidR="00004E9B" w:rsidRPr="00777333">
        <w:rPr>
          <w:rFonts w:cstheme="minorHAnsi"/>
          <w:bCs/>
          <w:i/>
          <w:sz w:val="18"/>
          <w:szCs w:val="18"/>
        </w:rPr>
        <w:t xml:space="preserve"> associado</w:t>
      </w:r>
      <w:r w:rsidR="00C32193" w:rsidRPr="00777333">
        <w:rPr>
          <w:rFonts w:cstheme="minorHAnsi"/>
          <w:bCs/>
          <w:i/>
          <w:sz w:val="18"/>
          <w:szCs w:val="18"/>
        </w:rPr>
        <w:t>s</w:t>
      </w:r>
      <w:r w:rsidR="00004E9B" w:rsidRPr="00777333">
        <w:rPr>
          <w:rFonts w:cstheme="minorHAnsi"/>
          <w:bCs/>
          <w:i/>
          <w:sz w:val="18"/>
          <w:szCs w:val="18"/>
        </w:rPr>
        <w:t xml:space="preserve"> o escritor</w:t>
      </w:r>
      <w:r w:rsidR="00C32193" w:rsidRPr="00777333">
        <w:rPr>
          <w:rFonts w:cstheme="minorHAnsi"/>
          <w:bCs/>
          <w:i/>
          <w:sz w:val="18"/>
          <w:szCs w:val="18"/>
        </w:rPr>
        <w:t xml:space="preserve"> Pedro Almeida Maia dos Açores, e o escritor</w:t>
      </w:r>
      <w:r w:rsidR="00004E9B" w:rsidRPr="00777333">
        <w:rPr>
          <w:rFonts w:cstheme="minorHAnsi"/>
          <w:bCs/>
          <w:i/>
          <w:sz w:val="18"/>
          <w:szCs w:val="18"/>
        </w:rPr>
        <w:t xml:space="preserve"> cabo-verdiano </w:t>
      </w:r>
      <w:r w:rsidR="00004E9B" w:rsidRPr="00034E76">
        <w:rPr>
          <w:rFonts w:cstheme="minorHAnsi"/>
          <w:bCs/>
          <w:i/>
          <w:sz w:val="18"/>
          <w:szCs w:val="18"/>
        </w:rPr>
        <w:t>Hilarino da Luz</w:t>
      </w:r>
      <w:r w:rsidR="00C32193" w:rsidRPr="00034E76">
        <w:rPr>
          <w:rFonts w:cstheme="minorHAnsi"/>
          <w:bCs/>
          <w:i/>
          <w:sz w:val="18"/>
          <w:szCs w:val="18"/>
        </w:rPr>
        <w:t>,</w:t>
      </w:r>
      <w:r w:rsidR="00004E9B" w:rsidRPr="00034E76">
        <w:rPr>
          <w:rFonts w:cstheme="minorHAnsi"/>
          <w:bCs/>
          <w:i/>
          <w:sz w:val="18"/>
          <w:szCs w:val="18"/>
        </w:rPr>
        <w:t xml:space="preserve"> </w:t>
      </w:r>
      <w:r w:rsidR="00777333" w:rsidRPr="00034E76">
        <w:rPr>
          <w:rFonts w:cstheme="minorHAnsi"/>
          <w:bCs/>
          <w:i/>
          <w:sz w:val="18"/>
          <w:szCs w:val="18"/>
        </w:rPr>
        <w:t>terminando congratulando a presença d</w:t>
      </w:r>
      <w:r w:rsidR="00004E9B" w:rsidRPr="00034E76">
        <w:rPr>
          <w:rFonts w:cstheme="minorHAnsi"/>
          <w:bCs/>
          <w:i/>
          <w:sz w:val="18"/>
          <w:szCs w:val="18"/>
        </w:rPr>
        <w:t xml:space="preserve">o Conservatório Regional de Ponta Delgada, </w:t>
      </w:r>
      <w:r w:rsidR="00777333" w:rsidRPr="00034E76">
        <w:rPr>
          <w:rFonts w:cstheme="minorHAnsi"/>
          <w:bCs/>
          <w:i/>
          <w:sz w:val="18"/>
          <w:szCs w:val="18"/>
        </w:rPr>
        <w:t>com a</w:t>
      </w:r>
      <w:r w:rsidR="00004E9B" w:rsidRPr="00034E76">
        <w:rPr>
          <w:rFonts w:cstheme="minorHAnsi"/>
          <w:bCs/>
          <w:i/>
          <w:sz w:val="18"/>
          <w:szCs w:val="18"/>
        </w:rPr>
        <w:t xml:space="preserve"> maestrina</w:t>
      </w:r>
      <w:r w:rsidR="00777333" w:rsidRPr="00034E76">
        <w:rPr>
          <w:rFonts w:cstheme="minorHAnsi"/>
          <w:bCs/>
          <w:i/>
          <w:sz w:val="18"/>
          <w:szCs w:val="18"/>
        </w:rPr>
        <w:t>,</w:t>
      </w:r>
      <w:r w:rsidR="00004E9B" w:rsidRPr="00034E76">
        <w:rPr>
          <w:rFonts w:cstheme="minorHAnsi"/>
          <w:bCs/>
          <w:i/>
          <w:sz w:val="18"/>
          <w:szCs w:val="18"/>
        </w:rPr>
        <w:t xml:space="preserve"> compositora e pianista Ana Paula Andrade, a violinista Carolina Constância, a soprano Carina Andrade</w:t>
      </w:r>
      <w:r w:rsidR="005B6A6D" w:rsidRPr="00034E76">
        <w:rPr>
          <w:rFonts w:cstheme="minorHAnsi"/>
          <w:bCs/>
          <w:i/>
          <w:sz w:val="18"/>
          <w:szCs w:val="18"/>
        </w:rPr>
        <w:t>. Ao nosso incansável adjunto da direção, Pedro Paulo Câmara o nosso obrigado pelo incomensurável apoio na seleção de convidados</w:t>
      </w:r>
      <w:r w:rsidR="00777333" w:rsidRPr="00034E76">
        <w:rPr>
          <w:rFonts w:cstheme="minorHAnsi"/>
          <w:bCs/>
          <w:i/>
          <w:sz w:val="18"/>
          <w:szCs w:val="18"/>
        </w:rPr>
        <w:t>.</w:t>
      </w:r>
      <w:r w:rsidR="005B6A6D" w:rsidRPr="00034E76">
        <w:rPr>
          <w:rFonts w:cstheme="minorHAnsi"/>
          <w:bCs/>
          <w:i/>
          <w:sz w:val="18"/>
          <w:szCs w:val="18"/>
        </w:rPr>
        <w:t xml:space="preserve"> </w:t>
      </w:r>
      <w:r w:rsidR="00C27A47" w:rsidRPr="00034E76">
        <w:rPr>
          <w:rFonts w:cstheme="minorHAnsi"/>
          <w:b/>
          <w:iCs/>
          <w:sz w:val="18"/>
          <w:szCs w:val="18"/>
        </w:rPr>
        <w:t xml:space="preserve">Por fim reiteramos a nossa gratidão ao Governo Regional aqui representado </w:t>
      </w:r>
      <w:r w:rsidR="00034E76" w:rsidRPr="00034E76">
        <w:rPr>
          <w:rFonts w:cstheme="minorHAnsi"/>
          <w:b/>
          <w:iCs/>
          <w:sz w:val="18"/>
          <w:szCs w:val="18"/>
        </w:rPr>
        <w:t>pela S</w:t>
      </w:r>
      <w:r w:rsidR="00034E76" w:rsidRPr="00034E76">
        <w:rPr>
          <w:rFonts w:cstheme="minorHAnsi"/>
          <w:b/>
          <w:bCs/>
          <w:sz w:val="18"/>
          <w:szCs w:val="18"/>
          <w:lang w:eastAsia="en-US"/>
        </w:rPr>
        <w:t xml:space="preserve">ecretária Regional da Energia, Ambiente e Turismo (Marta Guerreiro), </w:t>
      </w:r>
      <w:r w:rsidR="00C27A47" w:rsidRPr="00034E76">
        <w:rPr>
          <w:rFonts w:cstheme="minorHAnsi"/>
          <w:b/>
          <w:iCs/>
          <w:color w:val="1F497D"/>
          <w:sz w:val="18"/>
          <w:szCs w:val="18"/>
          <w:lang w:eastAsia="en-US"/>
        </w:rPr>
        <w:t xml:space="preserve">cujo apoio financeiro nestes últimos dois anos tem sido fundamental para o leque alargado de mais de 20 escritores presentes. </w:t>
      </w:r>
      <w:r w:rsidR="00777333" w:rsidRPr="00034E76">
        <w:rPr>
          <w:rFonts w:cstheme="minorHAnsi"/>
          <w:bCs/>
          <w:i/>
          <w:sz w:val="18"/>
          <w:szCs w:val="18"/>
        </w:rPr>
        <w:t>À</w:t>
      </w:r>
      <w:r w:rsidR="00D261FF" w:rsidRPr="00034E76">
        <w:rPr>
          <w:rFonts w:cstheme="minorHAnsi"/>
          <w:bCs/>
          <w:i/>
          <w:sz w:val="18"/>
          <w:szCs w:val="18"/>
        </w:rPr>
        <w:t>s</w:t>
      </w:r>
      <w:r w:rsidR="00777333" w:rsidRPr="00034E76">
        <w:rPr>
          <w:rFonts w:cstheme="minorHAnsi"/>
          <w:bCs/>
          <w:i/>
          <w:sz w:val="18"/>
          <w:szCs w:val="18"/>
        </w:rPr>
        <w:t xml:space="preserve"> </w:t>
      </w:r>
      <w:r w:rsidR="00004E9B" w:rsidRPr="00034E76">
        <w:rPr>
          <w:rFonts w:cstheme="minorHAnsi"/>
          <w:bCs/>
          <w:i/>
          <w:sz w:val="18"/>
          <w:szCs w:val="18"/>
        </w:rPr>
        <w:t>entidades</w:t>
      </w:r>
      <w:r w:rsidR="00C32193" w:rsidRPr="00034E76">
        <w:rPr>
          <w:rFonts w:cstheme="minorHAnsi"/>
          <w:bCs/>
          <w:i/>
          <w:sz w:val="18"/>
          <w:szCs w:val="18"/>
        </w:rPr>
        <w:t xml:space="preserve"> locais</w:t>
      </w:r>
      <w:r w:rsidR="00004E9B" w:rsidRPr="00034E76">
        <w:rPr>
          <w:rFonts w:cstheme="minorHAnsi"/>
          <w:bCs/>
          <w:i/>
          <w:sz w:val="18"/>
          <w:szCs w:val="18"/>
        </w:rPr>
        <w:t>, congressistas</w:t>
      </w:r>
      <w:r w:rsidR="00D261FF" w:rsidRPr="00034E76">
        <w:rPr>
          <w:rFonts w:cstheme="minorHAnsi"/>
          <w:bCs/>
          <w:i/>
          <w:sz w:val="18"/>
          <w:szCs w:val="18"/>
        </w:rPr>
        <w:t xml:space="preserve"> </w:t>
      </w:r>
      <w:r w:rsidR="00004E9B" w:rsidRPr="00034E76">
        <w:rPr>
          <w:rFonts w:cstheme="minorHAnsi"/>
          <w:bCs/>
          <w:i/>
          <w:sz w:val="18"/>
          <w:szCs w:val="18"/>
        </w:rPr>
        <w:t>e associados</w:t>
      </w:r>
      <w:r w:rsidRPr="00034E76">
        <w:rPr>
          <w:rFonts w:cstheme="minorHAnsi"/>
          <w:i/>
          <w:sz w:val="18"/>
          <w:szCs w:val="18"/>
        </w:rPr>
        <w:t xml:space="preserve"> participantes n</w:t>
      </w:r>
      <w:r w:rsidR="00777333" w:rsidRPr="00034E76">
        <w:rPr>
          <w:rFonts w:cstheme="minorHAnsi"/>
          <w:i/>
          <w:sz w:val="18"/>
          <w:szCs w:val="18"/>
        </w:rPr>
        <w:t>o</w:t>
      </w:r>
      <w:r w:rsidRPr="00034E76">
        <w:rPr>
          <w:rFonts w:cstheme="minorHAnsi"/>
          <w:i/>
          <w:sz w:val="18"/>
          <w:szCs w:val="18"/>
        </w:rPr>
        <w:t xml:space="preserve"> 3</w:t>
      </w:r>
      <w:r w:rsidR="00C32193" w:rsidRPr="00034E76">
        <w:rPr>
          <w:rFonts w:cstheme="minorHAnsi"/>
          <w:i/>
          <w:sz w:val="18"/>
          <w:szCs w:val="18"/>
        </w:rPr>
        <w:t>2</w:t>
      </w:r>
      <w:r w:rsidR="00777333" w:rsidRPr="00034E76">
        <w:rPr>
          <w:rFonts w:cstheme="minorHAnsi"/>
          <w:i/>
          <w:sz w:val="18"/>
          <w:szCs w:val="18"/>
        </w:rPr>
        <w:t>º</w:t>
      </w:r>
      <w:r w:rsidRPr="00034E76">
        <w:rPr>
          <w:rFonts w:cstheme="minorHAnsi"/>
          <w:i/>
          <w:sz w:val="18"/>
          <w:szCs w:val="18"/>
        </w:rPr>
        <w:t xml:space="preserve"> colóquio</w:t>
      </w:r>
      <w:r w:rsidR="00D261FF" w:rsidRPr="00034E76">
        <w:rPr>
          <w:rFonts w:cstheme="minorHAnsi"/>
          <w:i/>
          <w:sz w:val="18"/>
          <w:szCs w:val="18"/>
        </w:rPr>
        <w:t>, o nosso muito obrigado</w:t>
      </w:r>
      <w:r w:rsidRPr="00034E76">
        <w:rPr>
          <w:rFonts w:cstheme="minorHAnsi"/>
          <w:sz w:val="18"/>
          <w:szCs w:val="18"/>
        </w:rPr>
        <w:t xml:space="preserve">. </w:t>
      </w:r>
    </w:p>
    <w:p w:rsidR="00777333" w:rsidRPr="002E30F6" w:rsidRDefault="00E50A1A" w:rsidP="00D925B9">
      <w:pPr>
        <w:pStyle w:val="NormalWeb"/>
        <w:spacing w:before="0" w:beforeAutospacing="0" w:after="0" w:afterAutospacing="0"/>
        <w:ind w:firstLine="426"/>
        <w:jc w:val="both"/>
        <w:rPr>
          <w:rFonts w:ascii="Arial" w:hAnsi="Arial" w:cs="Arial"/>
          <w:iCs/>
          <w:sz w:val="22"/>
          <w:szCs w:val="22"/>
          <w:lang w:val="pt-PT"/>
        </w:rPr>
      </w:pPr>
      <w:r w:rsidRPr="002E30F6">
        <w:rPr>
          <w:rFonts w:ascii="Arial" w:hAnsi="Arial" w:cs="Arial"/>
          <w:sz w:val="22"/>
          <w:szCs w:val="22"/>
          <w:lang w:val="pt-PT"/>
        </w:rPr>
        <w:t xml:space="preserve">Os Colóquios da Lusofonia </w:t>
      </w:r>
      <w:r w:rsidR="00656B30">
        <w:rPr>
          <w:rFonts w:ascii="Arial" w:hAnsi="Arial" w:cs="Arial"/>
          <w:sz w:val="22"/>
          <w:szCs w:val="22"/>
          <w:lang w:val="pt-PT"/>
        </w:rPr>
        <w:t xml:space="preserve">desde </w:t>
      </w:r>
      <w:r w:rsidRPr="002E30F6">
        <w:rPr>
          <w:rFonts w:ascii="Arial" w:hAnsi="Arial" w:cs="Arial"/>
          <w:sz w:val="22"/>
          <w:szCs w:val="22"/>
          <w:lang w:val="pt-PT"/>
        </w:rPr>
        <w:t xml:space="preserve">2001, pugnam por concretizar utopias num esforço coletivo, em torno de uma ideia abstrata, a união pela Língua. </w:t>
      </w:r>
      <w:r w:rsidR="00656B30">
        <w:rPr>
          <w:rFonts w:ascii="Arial" w:hAnsi="Arial" w:cs="Arial"/>
          <w:sz w:val="22"/>
          <w:szCs w:val="22"/>
          <w:lang w:val="pt-PT"/>
        </w:rPr>
        <w:t xml:space="preserve">Assim, </w:t>
      </w:r>
      <w:r w:rsidRPr="002E30F6">
        <w:rPr>
          <w:rFonts w:ascii="Arial" w:hAnsi="Arial" w:cs="Arial"/>
          <w:sz w:val="22"/>
          <w:szCs w:val="22"/>
          <w:lang w:val="pt-PT"/>
        </w:rPr>
        <w:t xml:space="preserve">construímos pontes entre povos e culturas no seio da grande nação lusofalante, independentemente da nacionalidade, naturalidade ou residência.  </w:t>
      </w:r>
      <w:r w:rsidR="00C32193" w:rsidRPr="002E30F6">
        <w:rPr>
          <w:rFonts w:ascii="Arial" w:hAnsi="Arial" w:cs="Arial"/>
          <w:iCs/>
          <w:sz w:val="22"/>
          <w:szCs w:val="22"/>
          <w:lang w:val="pt-PT"/>
        </w:rPr>
        <w:t xml:space="preserve">Somos uma tertúlia reforçando a açorianidade e vincando a insularidade. </w:t>
      </w:r>
    </w:p>
    <w:bookmarkEnd w:id="0"/>
    <w:bookmarkEnd w:id="1"/>
    <w:p w:rsidR="002E30F6" w:rsidRPr="002E30F6" w:rsidRDefault="002E30F6" w:rsidP="00D925B9">
      <w:pPr>
        <w:pStyle w:val="NormalWeb"/>
        <w:spacing w:before="0" w:beforeAutospacing="0" w:after="0" w:afterAutospacing="0"/>
        <w:ind w:firstLine="426"/>
        <w:jc w:val="both"/>
        <w:rPr>
          <w:rFonts w:ascii="Arial" w:hAnsi="Arial" w:cs="Arial"/>
          <w:i/>
          <w:color w:val="003333"/>
          <w:sz w:val="22"/>
          <w:szCs w:val="22"/>
          <w:lang w:val="pt-PT"/>
        </w:rPr>
      </w:pPr>
      <w:r w:rsidRPr="002E30F6">
        <w:rPr>
          <w:rFonts w:ascii="Arial" w:hAnsi="Arial" w:cs="Arial"/>
          <w:i/>
          <w:color w:val="003333"/>
          <w:sz w:val="22"/>
          <w:szCs w:val="22"/>
          <w:shd w:val="clear" w:color="auto" w:fill="FFFFFF"/>
          <w:lang w:val="pt-PT"/>
        </w:rPr>
        <w:t>A</w:t>
      </w:r>
      <w:r w:rsidRPr="002E30F6">
        <w:rPr>
          <w:rFonts w:ascii="Arial" w:hAnsi="Arial" w:cs="Arial"/>
          <w:i/>
          <w:iCs/>
          <w:color w:val="003333"/>
          <w:sz w:val="22"/>
          <w:szCs w:val="22"/>
          <w:shd w:val="clear" w:color="auto" w:fill="FFFFFF"/>
          <w:lang w:val="pt-PT"/>
        </w:rPr>
        <w:t xml:space="preserve"> Lusofonia é uma capela sistina inacabada; é comer vatapá e goiabada, um pastel de bacalhau ou cachupa, regados com a timorense tuaka ao ritmo do samba ou marrabenta; </w:t>
      </w:r>
      <w:r>
        <w:rPr>
          <w:rFonts w:ascii="Arial" w:hAnsi="Arial" w:cs="Arial"/>
          <w:i/>
          <w:iCs/>
          <w:color w:val="003333"/>
          <w:sz w:val="22"/>
          <w:szCs w:val="22"/>
          <w:shd w:val="clear" w:color="auto" w:fill="FFFFFF"/>
          <w:lang w:val="pt-PT"/>
        </w:rPr>
        <w:t>voltara a Goa com Pau</w:t>
      </w:r>
      <w:r w:rsidRPr="002E30F6">
        <w:rPr>
          <w:rFonts w:ascii="Arial" w:hAnsi="Arial" w:cs="Arial"/>
          <w:i/>
          <w:iCs/>
          <w:color w:val="003333"/>
          <w:sz w:val="22"/>
          <w:szCs w:val="22"/>
          <w:shd w:val="clear" w:color="auto" w:fill="FFFFFF"/>
          <w:lang w:val="pt-PT"/>
        </w:rPr>
        <w:t>lo Varela Gomes, andar descalço no Bilene com as Vozes anoitecidas de Mia Couto, rever os musseques da Luuanda de Luandino Vieira, curtir a morabeza cabo-verdiana com a boca a barlavento de Corsino Fontes, ouvir patuá macaense no Teatro D. Pedro IV na obra de Henrique de Senna-Fernandes, e na poesia de  Camilo Pessanha; saborear a bebinca timorense em plena Areia Branca ao som das palavras de  Francisco  Borja da Costa e Fernando Sylvan, atravessar a açoriana Atlântida com mil e um autores telúricos, reencontrar em Salvador da Bahia a ginga africana, os sabores do mufete de especiarias da Amazónia, aprender candomblé e venerar Iemanjá, visitar  as igrejas e casas coloridas de Ouro Preto, Olinda, Mariana, Paraty, Diamantina, e sentir algo que não se explica em Malaca, nos burghers do Sri Lanka, em Korlai ou no bairro dos Tugus em Jacarta. É esta a nossa lusofonia </w:t>
      </w:r>
    </w:p>
    <w:p w:rsidR="00E50A1A" w:rsidRPr="002E30F6" w:rsidRDefault="00E50A1A" w:rsidP="00D925B9">
      <w:pPr>
        <w:ind w:firstLine="426"/>
        <w:rPr>
          <w:rFonts w:ascii="Arial" w:hAnsi="Arial" w:cs="Arial"/>
        </w:rPr>
      </w:pPr>
      <w:r w:rsidRPr="002E30F6">
        <w:rPr>
          <w:rFonts w:ascii="Arial" w:hAnsi="Arial" w:cs="Arial"/>
          <w:bCs/>
        </w:rPr>
        <w:t xml:space="preserve"> Como de costume n</w:t>
      </w:r>
      <w:r w:rsidR="00656B30">
        <w:rPr>
          <w:rFonts w:ascii="Arial" w:hAnsi="Arial" w:cs="Arial"/>
          <w:bCs/>
        </w:rPr>
        <w:t>est</w:t>
      </w:r>
      <w:r w:rsidRPr="002E30F6">
        <w:rPr>
          <w:rFonts w:ascii="Arial" w:hAnsi="Arial" w:cs="Arial"/>
          <w:bCs/>
        </w:rPr>
        <w:t>a sessão vamos falar de História</w:t>
      </w:r>
      <w:r w:rsidRPr="002E30F6">
        <w:rPr>
          <w:rFonts w:ascii="Arial" w:hAnsi="Arial" w:cs="Arial"/>
          <w:b/>
          <w:bCs/>
        </w:rPr>
        <w:t>.</w:t>
      </w:r>
      <w:r w:rsidR="002E30F6">
        <w:rPr>
          <w:rFonts w:ascii="Arial" w:hAnsi="Arial" w:cs="Arial"/>
          <w:b/>
          <w:bCs/>
        </w:rPr>
        <w:t xml:space="preserve"> </w:t>
      </w:r>
      <w:r w:rsidRPr="002E30F6">
        <w:rPr>
          <w:rFonts w:ascii="Arial" w:hAnsi="Arial" w:cs="Arial"/>
        </w:rPr>
        <w:t xml:space="preserve">O descobrimento dos Açores está envolto nas brumas que turvam os céus do arquipélago. Há </w:t>
      </w:r>
      <w:r w:rsidR="00D261FF" w:rsidRPr="002E30F6">
        <w:rPr>
          <w:rFonts w:ascii="Arial" w:hAnsi="Arial" w:cs="Arial"/>
        </w:rPr>
        <w:t>várias</w:t>
      </w:r>
      <w:r w:rsidRPr="002E30F6">
        <w:rPr>
          <w:rFonts w:ascii="Arial" w:hAnsi="Arial" w:cs="Arial"/>
        </w:rPr>
        <w:t xml:space="preserve"> teses sobre o tema: </w:t>
      </w:r>
    </w:p>
    <w:p w:rsidR="00E50A1A" w:rsidRPr="002E30F6" w:rsidRDefault="00E50A1A" w:rsidP="00D925B9">
      <w:pPr>
        <w:numPr>
          <w:ilvl w:val="0"/>
          <w:numId w:val="1"/>
        </w:numPr>
        <w:ind w:left="708" w:right="0" w:hanging="424"/>
        <w:rPr>
          <w:rFonts w:ascii="Arial" w:hAnsi="Arial" w:cs="Arial"/>
        </w:rPr>
      </w:pPr>
      <w:r w:rsidRPr="002E30F6">
        <w:rPr>
          <w:rFonts w:ascii="Arial" w:hAnsi="Arial" w:cs="Arial"/>
        </w:rPr>
        <w:t xml:space="preserve">As que sustentam que </w:t>
      </w:r>
      <w:r w:rsidR="00D261FF" w:rsidRPr="002E30F6">
        <w:rPr>
          <w:rFonts w:ascii="Arial" w:hAnsi="Arial" w:cs="Arial"/>
        </w:rPr>
        <w:t>ocorreu</w:t>
      </w:r>
      <w:r w:rsidRPr="002E30F6">
        <w:rPr>
          <w:rFonts w:ascii="Arial" w:hAnsi="Arial" w:cs="Arial"/>
        </w:rPr>
        <w:t xml:space="preserve"> no segundo quartel do séc</w:t>
      </w:r>
      <w:r w:rsidR="00D261FF" w:rsidRPr="002E30F6">
        <w:rPr>
          <w:rFonts w:ascii="Arial" w:hAnsi="Arial" w:cs="Arial"/>
        </w:rPr>
        <w:t>.</w:t>
      </w:r>
      <w:r w:rsidRPr="002E30F6">
        <w:rPr>
          <w:rFonts w:ascii="Arial" w:hAnsi="Arial" w:cs="Arial"/>
        </w:rPr>
        <w:t xml:space="preserve"> XIV, no reinado de Afonso IV</w:t>
      </w:r>
      <w:r w:rsidRPr="002E30F6">
        <w:rPr>
          <w:rFonts w:ascii="Arial" w:hAnsi="Arial" w:cs="Arial"/>
          <w:vertAlign w:val="superscript"/>
        </w:rPr>
        <w:footnoteReference w:id="1"/>
      </w:r>
    </w:p>
    <w:p w:rsidR="00E50A1A" w:rsidRPr="002E30F6" w:rsidRDefault="00E50A1A" w:rsidP="00D925B9">
      <w:pPr>
        <w:numPr>
          <w:ilvl w:val="0"/>
          <w:numId w:val="1"/>
        </w:numPr>
        <w:ind w:left="708" w:right="0" w:hanging="424"/>
        <w:rPr>
          <w:rFonts w:ascii="Arial" w:hAnsi="Arial" w:cs="Arial"/>
        </w:rPr>
      </w:pPr>
      <w:r w:rsidRPr="002E30F6">
        <w:rPr>
          <w:rFonts w:ascii="Arial" w:hAnsi="Arial" w:cs="Arial"/>
        </w:rPr>
        <w:t xml:space="preserve">As que afirmam que </w:t>
      </w:r>
      <w:r w:rsidR="00D261FF" w:rsidRPr="002E30F6">
        <w:rPr>
          <w:rFonts w:ascii="Arial" w:hAnsi="Arial" w:cs="Arial"/>
        </w:rPr>
        <w:t>teria sido</w:t>
      </w:r>
      <w:r w:rsidRPr="002E30F6">
        <w:rPr>
          <w:rFonts w:ascii="Arial" w:hAnsi="Arial" w:cs="Arial"/>
        </w:rPr>
        <w:t xml:space="preserve"> na primeira metade do séc</w:t>
      </w:r>
      <w:r w:rsidR="00D261FF" w:rsidRPr="002E30F6">
        <w:rPr>
          <w:rFonts w:ascii="Arial" w:hAnsi="Arial" w:cs="Arial"/>
        </w:rPr>
        <w:t>.</w:t>
      </w:r>
      <w:r w:rsidRPr="002E30F6">
        <w:rPr>
          <w:rFonts w:ascii="Arial" w:hAnsi="Arial" w:cs="Arial"/>
        </w:rPr>
        <w:t xml:space="preserve"> XV, por marinheiros do Infante, designadamente por Fr. Gonçalo Velho</w:t>
      </w:r>
      <w:r w:rsidRPr="002E30F6">
        <w:rPr>
          <w:rFonts w:ascii="Arial" w:hAnsi="Arial" w:cs="Arial"/>
          <w:vertAlign w:val="superscript"/>
        </w:rPr>
        <w:footnoteReference w:id="2"/>
      </w:r>
      <w:r w:rsidRPr="002E30F6">
        <w:rPr>
          <w:rFonts w:ascii="Arial" w:hAnsi="Arial" w:cs="Arial"/>
        </w:rPr>
        <w:t xml:space="preserve">; </w:t>
      </w:r>
    </w:p>
    <w:p w:rsidR="00E50A1A" w:rsidRPr="002E30F6" w:rsidRDefault="00E50A1A" w:rsidP="00D925B9">
      <w:pPr>
        <w:numPr>
          <w:ilvl w:val="0"/>
          <w:numId w:val="1"/>
        </w:numPr>
        <w:ind w:left="708" w:right="0" w:hanging="424"/>
        <w:rPr>
          <w:rFonts w:ascii="Arial" w:hAnsi="Arial" w:cs="Arial"/>
        </w:rPr>
      </w:pPr>
      <w:r w:rsidRPr="002E30F6">
        <w:rPr>
          <w:rFonts w:ascii="Arial" w:hAnsi="Arial" w:cs="Arial"/>
        </w:rPr>
        <w:t xml:space="preserve">As que conciliam </w:t>
      </w:r>
      <w:r w:rsidR="00D261FF" w:rsidRPr="002E30F6">
        <w:rPr>
          <w:rFonts w:ascii="Arial" w:hAnsi="Arial" w:cs="Arial"/>
        </w:rPr>
        <w:t>est</w:t>
      </w:r>
      <w:r w:rsidRPr="002E30F6">
        <w:rPr>
          <w:rFonts w:ascii="Arial" w:hAnsi="Arial" w:cs="Arial"/>
        </w:rPr>
        <w:t>as duas correntes de opinião</w:t>
      </w:r>
      <w:r w:rsidRPr="002E30F6">
        <w:rPr>
          <w:rFonts w:ascii="Arial" w:hAnsi="Arial" w:cs="Arial"/>
          <w:vertAlign w:val="superscript"/>
        </w:rPr>
        <w:footnoteReference w:id="3"/>
      </w:r>
      <w:r w:rsidRPr="002E30F6">
        <w:rPr>
          <w:rFonts w:ascii="Arial" w:hAnsi="Arial" w:cs="Arial"/>
        </w:rPr>
        <w:t>.</w:t>
      </w:r>
    </w:p>
    <w:p w:rsidR="00E50A1A" w:rsidRPr="002E30F6" w:rsidRDefault="00D261FF" w:rsidP="00D925B9">
      <w:pPr>
        <w:numPr>
          <w:ilvl w:val="0"/>
          <w:numId w:val="1"/>
        </w:numPr>
        <w:ind w:left="708" w:right="0" w:hanging="424"/>
        <w:rPr>
          <w:rFonts w:ascii="Arial" w:hAnsi="Arial" w:cs="Arial"/>
        </w:rPr>
      </w:pPr>
      <w:r w:rsidRPr="002E30F6">
        <w:rPr>
          <w:rFonts w:ascii="Arial" w:hAnsi="Arial" w:cs="Arial"/>
        </w:rPr>
        <w:t>A tese de que as ilhas foram anteriormente visitadas por outros povos que disso deixaram vestígios e registo</w:t>
      </w:r>
      <w:r w:rsidR="00656B30">
        <w:rPr>
          <w:rFonts w:ascii="Arial" w:hAnsi="Arial" w:cs="Arial"/>
        </w:rPr>
        <w:t>s</w:t>
      </w:r>
      <w:r w:rsidRPr="002E30F6">
        <w:rPr>
          <w:rFonts w:ascii="Arial" w:hAnsi="Arial" w:cs="Arial"/>
        </w:rPr>
        <w:t xml:space="preserve"> cartográfico</w:t>
      </w:r>
      <w:r w:rsidR="00656B30">
        <w:rPr>
          <w:rFonts w:ascii="Arial" w:hAnsi="Arial" w:cs="Arial"/>
        </w:rPr>
        <w:t>s</w:t>
      </w:r>
      <w:r w:rsidRPr="002E30F6">
        <w:rPr>
          <w:rFonts w:ascii="Arial" w:hAnsi="Arial" w:cs="Arial"/>
        </w:rPr>
        <w:t>.</w:t>
      </w:r>
    </w:p>
    <w:p w:rsidR="00E50A1A" w:rsidRPr="002E30F6" w:rsidRDefault="00E50A1A" w:rsidP="00D925B9">
      <w:pPr>
        <w:ind w:firstLine="426"/>
        <w:rPr>
          <w:rFonts w:ascii="Arial" w:hAnsi="Arial" w:cs="Arial"/>
        </w:rPr>
      </w:pPr>
      <w:r w:rsidRPr="002E30F6">
        <w:rPr>
          <w:rFonts w:ascii="Arial" w:hAnsi="Arial" w:cs="Arial"/>
        </w:rPr>
        <w:t xml:space="preserve"> As primeiras fundamentam-se em mapas genoveses após 1351, onde aparecem ilhas que muitos identificam com os Açores, pela sua localização e nomes. Os mapas indicam um conhecimento das ilhas por marinheiros genoveses ao serviço de Portugal aquando do regresso das expedições às Canárias, no reinado de D. Afonso IV, </w:t>
      </w:r>
    </w:p>
    <w:p w:rsidR="00E50A1A" w:rsidRPr="002E30F6" w:rsidRDefault="00E50A1A" w:rsidP="00D925B9">
      <w:pPr>
        <w:ind w:firstLine="426"/>
        <w:rPr>
          <w:rFonts w:ascii="Arial" w:hAnsi="Arial" w:cs="Arial"/>
        </w:rPr>
      </w:pPr>
      <w:r w:rsidRPr="002E30F6">
        <w:rPr>
          <w:rFonts w:ascii="Arial" w:hAnsi="Arial" w:cs="Arial"/>
        </w:rPr>
        <w:t xml:space="preserve">As teses que defendem o descobrimento dos Açores como obra de Frei Gonçalo Velho e marinheiros do infante D. Henrique cerca de 1431, baseiam-se na tradição oral que o cronista micaelense Gaspar Frutuoso recolheu na segunda metade do séc. XVI, mas escritores como Azurara, Duarte Pacheco Pereira e outros, nunca citam o nome de Gonçalo Velho. </w:t>
      </w:r>
    </w:p>
    <w:p w:rsidR="00E50A1A" w:rsidRDefault="00E50A1A" w:rsidP="00D925B9">
      <w:pPr>
        <w:ind w:firstLine="426"/>
        <w:rPr>
          <w:rFonts w:ascii="Arial" w:hAnsi="Arial" w:cs="Arial"/>
        </w:rPr>
      </w:pPr>
      <w:r w:rsidRPr="002E30F6">
        <w:rPr>
          <w:rFonts w:ascii="Arial" w:hAnsi="Arial" w:cs="Arial"/>
        </w:rPr>
        <w:t xml:space="preserve">As teses ecléticas consideram que o descobrimento data de D. Afonso IV e que as viagens por ordem do infante D. Henrique foram de simples reconhecimento. O mapa de Beccario datado de 1435, assinala a maior parte das ilhas dos Açores como “insule de nuovo reperte”. O Prof. Damião </w:t>
      </w:r>
      <w:r w:rsidRPr="002E30F6">
        <w:rPr>
          <w:rFonts w:ascii="Arial" w:hAnsi="Arial" w:cs="Arial"/>
        </w:rPr>
        <w:lastRenderedPageBreak/>
        <w:t>Peres, lendo atentamente a inscrição da Carta de Valsequa (de 1439), defende que “as ilhas foram achadas por Diogo de Sunis (ou de Silves), piloto de el-rei de Portugal no ano de 1427″.</w:t>
      </w:r>
      <w:r w:rsidR="00D261FF" w:rsidRPr="002E30F6">
        <w:rPr>
          <w:rFonts w:ascii="Arial" w:hAnsi="Arial" w:cs="Arial"/>
        </w:rPr>
        <w:t xml:space="preserve"> S</w:t>
      </w:r>
      <w:r w:rsidRPr="002E30F6">
        <w:rPr>
          <w:rFonts w:ascii="Arial" w:hAnsi="Arial" w:cs="Arial"/>
        </w:rPr>
        <w:t>ó</w:t>
      </w:r>
      <w:r w:rsidR="00D261FF" w:rsidRPr="002E30F6">
        <w:rPr>
          <w:rFonts w:ascii="Arial" w:hAnsi="Arial" w:cs="Arial"/>
        </w:rPr>
        <w:t xml:space="preserve"> </w:t>
      </w:r>
      <w:r w:rsidRPr="002E30F6">
        <w:rPr>
          <w:rFonts w:ascii="Arial" w:hAnsi="Arial" w:cs="Arial"/>
        </w:rPr>
        <w:t>em 1452 as Flores e Corvo seriam reconhecidas por Diogo de Teive.</w:t>
      </w:r>
    </w:p>
    <w:p w:rsidR="00656B30" w:rsidRPr="002E30F6" w:rsidRDefault="00656B30" w:rsidP="00D925B9">
      <w:pPr>
        <w:ind w:firstLine="426"/>
        <w:rPr>
          <w:rFonts w:ascii="Arial" w:hAnsi="Arial" w:cs="Arial"/>
        </w:rPr>
      </w:pPr>
      <w:r>
        <w:rPr>
          <w:rFonts w:ascii="Arial" w:hAnsi="Arial" w:cs="Arial"/>
        </w:rPr>
        <w:t>E  por fim, a teoria de que existem provas de presença anterior à dos Portugueses consubstanciadas em vestígios, de presença, registos históricos e evidências arqueológicas e outras.</w:t>
      </w:r>
    </w:p>
    <w:p w:rsidR="00DA71D0" w:rsidRPr="002E30F6" w:rsidRDefault="00507E3B" w:rsidP="00034E76">
      <w:pPr>
        <w:pStyle w:val="NormalWeb"/>
        <w:shd w:val="clear" w:color="auto" w:fill="FFFFFF"/>
        <w:spacing w:before="0" w:beforeAutospacing="0" w:after="0" w:afterAutospacing="0"/>
        <w:ind w:firstLine="426"/>
        <w:jc w:val="both"/>
        <w:rPr>
          <w:rFonts w:ascii="Arial" w:hAnsi="Arial" w:cs="Arial"/>
          <w:color w:val="222222"/>
        </w:rPr>
      </w:pPr>
      <w:r w:rsidRPr="00507E3B">
        <w:rPr>
          <w:rFonts w:ascii="Arial" w:hAnsi="Arial" w:cs="Arial"/>
          <w:color w:val="000000"/>
          <w:sz w:val="22"/>
          <w:szCs w:val="22"/>
          <w:shd w:val="clear" w:color="auto" w:fill="FFFFFF"/>
          <w:lang w:val="pt-PT"/>
        </w:rPr>
        <w:t>Perante a ausência de fontes credíveis</w:t>
      </w:r>
      <w:r>
        <w:rPr>
          <w:rStyle w:val="EndnoteReference"/>
          <w:rFonts w:ascii="Arial" w:hAnsi="Arial" w:cs="Arial"/>
          <w:color w:val="000000"/>
          <w:sz w:val="22"/>
          <w:szCs w:val="22"/>
          <w:shd w:val="clear" w:color="auto" w:fill="FFFFFF"/>
          <w:lang w:val="pt-PT"/>
        </w:rPr>
        <w:endnoteReference w:id="1"/>
      </w:r>
      <w:r w:rsidRPr="00507E3B">
        <w:rPr>
          <w:rFonts w:ascii="Arial" w:hAnsi="Arial" w:cs="Arial"/>
          <w:color w:val="000000"/>
          <w:sz w:val="22"/>
          <w:szCs w:val="22"/>
          <w:shd w:val="clear" w:color="auto" w:fill="FFFFFF"/>
          <w:lang w:val="pt-PT"/>
        </w:rPr>
        <w:t>, não é possível identificar com certeza a data da descoberta da Graciosa</w:t>
      </w:r>
      <w:r w:rsidR="00656B30">
        <w:rPr>
          <w:rFonts w:ascii="Arial" w:hAnsi="Arial" w:cs="Arial"/>
          <w:color w:val="000000"/>
          <w:sz w:val="22"/>
          <w:szCs w:val="22"/>
          <w:shd w:val="clear" w:color="auto" w:fill="FFFFFF"/>
          <w:lang w:val="pt-PT"/>
        </w:rPr>
        <w:t>,</w:t>
      </w:r>
      <w:r w:rsidRPr="00507E3B">
        <w:rPr>
          <w:rFonts w:ascii="Arial" w:hAnsi="Arial" w:cs="Arial"/>
          <w:color w:val="000000"/>
          <w:sz w:val="22"/>
          <w:szCs w:val="22"/>
          <w:shd w:val="clear" w:color="auto" w:fill="FFFFFF"/>
          <w:lang w:val="pt-PT"/>
        </w:rPr>
        <w:t xml:space="preserve"> no grupo central do arquipélago</w:t>
      </w:r>
      <w:r w:rsidR="00656B30">
        <w:rPr>
          <w:rFonts w:ascii="Arial" w:hAnsi="Arial" w:cs="Arial"/>
          <w:color w:val="000000"/>
          <w:sz w:val="22"/>
          <w:szCs w:val="22"/>
          <w:shd w:val="clear" w:color="auto" w:fill="FFFFFF"/>
          <w:lang w:val="pt-PT"/>
        </w:rPr>
        <w:t>. Terá sido</w:t>
      </w:r>
      <w:r w:rsidRPr="00507E3B">
        <w:rPr>
          <w:rFonts w:ascii="Arial" w:hAnsi="Arial" w:cs="Arial"/>
          <w:color w:val="000000"/>
          <w:sz w:val="22"/>
          <w:szCs w:val="22"/>
          <w:shd w:val="clear" w:color="auto" w:fill="FFFFFF"/>
          <w:lang w:val="pt-PT"/>
        </w:rPr>
        <w:t xml:space="preserve"> avistada em 1427, </w:t>
      </w:r>
      <w:r w:rsidR="00656B30">
        <w:rPr>
          <w:rFonts w:ascii="Arial" w:hAnsi="Arial" w:cs="Arial"/>
          <w:color w:val="000000"/>
          <w:sz w:val="22"/>
          <w:szCs w:val="22"/>
          <w:shd w:val="clear" w:color="auto" w:fill="FFFFFF"/>
          <w:lang w:val="pt-PT"/>
        </w:rPr>
        <w:t>pelo</w:t>
      </w:r>
      <w:r w:rsidRPr="00507E3B">
        <w:rPr>
          <w:rFonts w:ascii="Arial" w:hAnsi="Arial" w:cs="Arial"/>
          <w:color w:val="000000"/>
          <w:sz w:val="22"/>
          <w:szCs w:val="22"/>
          <w:shd w:val="clear" w:color="auto" w:fill="FFFFFF"/>
          <w:lang w:val="pt-PT"/>
        </w:rPr>
        <w:t xml:space="preserve"> piloto régio Diogo de Silves, como aponta um mapa elaborado em 1439 pelo navegador natural de Maiorca, Gabriel de Vallseca. Na década de 1440, terá sido lançado na ilha algum gado diverso (vacas, cabras, ovelhas, coelhos…) e aves domésticas, de acordo com a ordem emanada pela Coroa portuguesa, em 1439</w:t>
      </w:r>
      <w:r w:rsidR="00656B30">
        <w:rPr>
          <w:rFonts w:ascii="Arial" w:hAnsi="Arial" w:cs="Arial"/>
          <w:color w:val="000000"/>
          <w:sz w:val="22"/>
          <w:szCs w:val="22"/>
          <w:shd w:val="clear" w:color="auto" w:fill="FFFFFF"/>
          <w:lang w:val="pt-PT"/>
        </w:rPr>
        <w:t>. Crê-se que</w:t>
      </w:r>
      <w:r w:rsidR="007A2730" w:rsidRPr="002E30F6">
        <w:rPr>
          <w:rFonts w:ascii="Arial" w:hAnsi="Arial" w:cs="Arial"/>
          <w:color w:val="222222"/>
          <w:sz w:val="22"/>
          <w:szCs w:val="22"/>
          <w:shd w:val="clear" w:color="auto" w:fill="FFFFFF"/>
          <w:lang w:val="pt-PT"/>
        </w:rPr>
        <w:t>, por volta de 1450, tenham chegado à ilha, provavelmente arraia miúda e </w:t>
      </w:r>
      <w:r w:rsidR="007A2730" w:rsidRPr="002E30F6">
        <w:rPr>
          <w:rFonts w:ascii="Arial" w:hAnsi="Arial" w:cs="Arial"/>
          <w:sz w:val="22"/>
          <w:szCs w:val="22"/>
          <w:shd w:val="clear" w:color="auto" w:fill="FFFFFF"/>
          <w:lang w:val="pt-PT"/>
        </w:rPr>
        <w:t>escravos</w:t>
      </w:r>
      <w:r w:rsidR="007A2730" w:rsidRPr="002E30F6">
        <w:rPr>
          <w:rFonts w:ascii="Arial" w:hAnsi="Arial" w:cs="Arial"/>
          <w:color w:val="222222"/>
          <w:sz w:val="22"/>
          <w:szCs w:val="22"/>
          <w:shd w:val="clear" w:color="auto" w:fill="FFFFFF"/>
          <w:lang w:val="pt-PT"/>
        </w:rPr>
        <w:t>. O primeiro grupo de que há notícia, enviados com sanção oficial do donatário, foi liderado por </w:t>
      </w:r>
      <w:r w:rsidR="007A2730" w:rsidRPr="002E30F6">
        <w:rPr>
          <w:rFonts w:ascii="Arial" w:hAnsi="Arial" w:cs="Arial"/>
          <w:sz w:val="22"/>
          <w:szCs w:val="22"/>
          <w:shd w:val="clear" w:color="auto" w:fill="FFFFFF"/>
          <w:lang w:val="pt-PT"/>
        </w:rPr>
        <w:t>Vasco Gil Sodré</w:t>
      </w:r>
      <w:r w:rsidR="007A2730" w:rsidRPr="002E30F6">
        <w:rPr>
          <w:rFonts w:ascii="Arial" w:hAnsi="Arial" w:cs="Arial"/>
          <w:color w:val="222222"/>
          <w:sz w:val="22"/>
          <w:szCs w:val="22"/>
          <w:shd w:val="clear" w:color="auto" w:fill="FFFFFF"/>
          <w:lang w:val="pt-PT"/>
        </w:rPr>
        <w:t>, um "homem bom" de </w:t>
      </w:r>
      <w:r w:rsidR="007A2730" w:rsidRPr="002E30F6">
        <w:rPr>
          <w:rFonts w:ascii="Arial" w:hAnsi="Arial" w:cs="Arial"/>
          <w:sz w:val="22"/>
          <w:szCs w:val="22"/>
          <w:shd w:val="clear" w:color="auto" w:fill="FFFFFF"/>
          <w:lang w:val="pt-PT"/>
        </w:rPr>
        <w:t>Montemor-o-Velho</w:t>
      </w:r>
      <w:r w:rsidR="007A2730" w:rsidRPr="002E30F6">
        <w:rPr>
          <w:rFonts w:ascii="Arial" w:hAnsi="Arial" w:cs="Arial"/>
          <w:color w:val="222222"/>
          <w:sz w:val="22"/>
          <w:szCs w:val="22"/>
          <w:shd w:val="clear" w:color="auto" w:fill="FFFFFF"/>
          <w:lang w:val="pt-PT"/>
        </w:rPr>
        <w:t xml:space="preserve">, que </w:t>
      </w:r>
      <w:r w:rsidR="002E30F6">
        <w:rPr>
          <w:rFonts w:ascii="Arial" w:hAnsi="Arial" w:cs="Arial"/>
          <w:color w:val="222222"/>
          <w:sz w:val="22"/>
          <w:szCs w:val="22"/>
          <w:shd w:val="clear" w:color="auto" w:fill="FFFFFF"/>
          <w:lang w:val="pt-PT"/>
        </w:rPr>
        <w:t>veio</w:t>
      </w:r>
      <w:r w:rsidR="007A2730" w:rsidRPr="002E30F6">
        <w:rPr>
          <w:rFonts w:ascii="Arial" w:hAnsi="Arial" w:cs="Arial"/>
          <w:color w:val="222222"/>
          <w:sz w:val="22"/>
          <w:szCs w:val="22"/>
          <w:shd w:val="clear" w:color="auto" w:fill="FFFFFF"/>
          <w:lang w:val="pt-PT"/>
        </w:rPr>
        <w:t xml:space="preserve"> acompanhado pela família e criados em meados da </w:t>
      </w:r>
      <w:r w:rsidR="007A2730" w:rsidRPr="002E30F6">
        <w:rPr>
          <w:rFonts w:ascii="Arial" w:hAnsi="Arial" w:cs="Arial"/>
          <w:sz w:val="22"/>
          <w:szCs w:val="22"/>
          <w:shd w:val="clear" w:color="auto" w:fill="FFFFFF"/>
          <w:lang w:val="pt-PT"/>
        </w:rPr>
        <w:t>década de 1450</w:t>
      </w:r>
      <w:r w:rsidR="007A2730" w:rsidRPr="002E30F6">
        <w:rPr>
          <w:rFonts w:ascii="Arial" w:hAnsi="Arial" w:cs="Arial"/>
          <w:color w:val="222222"/>
          <w:sz w:val="22"/>
          <w:szCs w:val="22"/>
          <w:shd w:val="clear" w:color="auto" w:fill="FFFFFF"/>
          <w:lang w:val="pt-PT"/>
        </w:rPr>
        <w:t>. Estabeleceram-se no </w:t>
      </w:r>
      <w:r w:rsidR="007A2730" w:rsidRPr="002E30F6">
        <w:rPr>
          <w:rFonts w:ascii="Arial" w:hAnsi="Arial" w:cs="Arial"/>
          <w:sz w:val="22"/>
          <w:szCs w:val="22"/>
          <w:shd w:val="clear" w:color="auto" w:fill="FFFFFF"/>
          <w:lang w:val="pt-PT"/>
        </w:rPr>
        <w:t>Carapacho</w:t>
      </w:r>
      <w:r w:rsidR="007A2730" w:rsidRPr="002E30F6">
        <w:rPr>
          <w:rFonts w:ascii="Arial" w:hAnsi="Arial" w:cs="Arial"/>
          <w:color w:val="222222"/>
          <w:sz w:val="22"/>
          <w:szCs w:val="22"/>
          <w:shd w:val="clear" w:color="auto" w:fill="FFFFFF"/>
          <w:lang w:val="pt-PT"/>
        </w:rPr>
        <w:t xml:space="preserve">, local onde terão aportado, </w:t>
      </w:r>
      <w:r w:rsidR="002E30F6">
        <w:rPr>
          <w:rFonts w:ascii="Arial" w:hAnsi="Arial" w:cs="Arial"/>
          <w:color w:val="222222"/>
          <w:sz w:val="22"/>
          <w:szCs w:val="22"/>
          <w:shd w:val="clear" w:color="auto" w:fill="FFFFFF"/>
          <w:lang w:val="pt-PT"/>
        </w:rPr>
        <w:t>z</w:t>
      </w:r>
      <w:r w:rsidR="007A2730" w:rsidRPr="002E30F6">
        <w:rPr>
          <w:rFonts w:ascii="Arial" w:hAnsi="Arial" w:cs="Arial"/>
          <w:color w:val="222222"/>
          <w:sz w:val="22"/>
          <w:szCs w:val="22"/>
          <w:shd w:val="clear" w:color="auto" w:fill="FFFFFF"/>
          <w:lang w:val="pt-PT"/>
        </w:rPr>
        <w:t xml:space="preserve">ona de costa baixa e abrigada no extremo sudoeste da ilha, à vista da costa </w:t>
      </w:r>
      <w:r w:rsidR="007A2730" w:rsidRPr="002E30F6">
        <w:rPr>
          <w:rFonts w:ascii="Arial" w:hAnsi="Arial" w:cs="Arial"/>
          <w:sz w:val="22"/>
          <w:szCs w:val="22"/>
          <w:shd w:val="clear" w:color="auto" w:fill="FFFFFF"/>
          <w:lang w:val="pt-PT"/>
        </w:rPr>
        <w:t>de S</w:t>
      </w:r>
      <w:r w:rsidR="00C215BB">
        <w:rPr>
          <w:rFonts w:ascii="Arial" w:hAnsi="Arial" w:cs="Arial"/>
          <w:sz w:val="22"/>
          <w:szCs w:val="22"/>
          <w:shd w:val="clear" w:color="auto" w:fill="FFFFFF"/>
          <w:lang w:val="pt-PT"/>
        </w:rPr>
        <w:t>.</w:t>
      </w:r>
      <w:r w:rsidR="007A2730" w:rsidRPr="002E30F6">
        <w:rPr>
          <w:rFonts w:ascii="Arial" w:hAnsi="Arial" w:cs="Arial"/>
          <w:sz w:val="22"/>
          <w:szCs w:val="22"/>
          <w:shd w:val="clear" w:color="auto" w:fill="FFFFFF"/>
          <w:lang w:val="pt-PT"/>
        </w:rPr>
        <w:t xml:space="preserve"> Jorge</w:t>
      </w:r>
      <w:r w:rsidR="007A2730" w:rsidRPr="002E30F6">
        <w:rPr>
          <w:rFonts w:ascii="Arial" w:hAnsi="Arial" w:cs="Arial"/>
          <w:color w:val="222222"/>
          <w:sz w:val="22"/>
          <w:szCs w:val="22"/>
          <w:shd w:val="clear" w:color="auto" w:fill="FFFFFF"/>
          <w:lang w:val="pt-PT"/>
        </w:rPr>
        <w:t>.</w:t>
      </w:r>
      <w:r w:rsidR="007A2730" w:rsidRPr="002E30F6">
        <w:rPr>
          <w:rFonts w:ascii="Arial" w:hAnsi="Arial" w:cs="Arial"/>
          <w:color w:val="222222"/>
          <w:sz w:val="22"/>
          <w:szCs w:val="22"/>
          <w:lang w:val="pt-PT"/>
        </w:rPr>
        <w:t xml:space="preserve"> Embora Vasco Gil </w:t>
      </w:r>
      <w:r w:rsidR="006B78F0">
        <w:rPr>
          <w:rFonts w:ascii="Arial" w:hAnsi="Arial" w:cs="Arial"/>
          <w:color w:val="222222"/>
          <w:sz w:val="22"/>
          <w:szCs w:val="22"/>
          <w:lang w:val="pt-PT"/>
        </w:rPr>
        <w:t>diligenciasse para</w:t>
      </w:r>
      <w:r w:rsidR="007A2730" w:rsidRPr="002E30F6">
        <w:rPr>
          <w:rFonts w:ascii="Arial" w:hAnsi="Arial" w:cs="Arial"/>
          <w:color w:val="222222"/>
          <w:sz w:val="22"/>
          <w:szCs w:val="22"/>
          <w:lang w:val="pt-PT"/>
        </w:rPr>
        <w:t xml:space="preserve"> obter o cargo de capitão do donatário, e ter </w:t>
      </w:r>
      <w:r w:rsidR="006B78F0">
        <w:rPr>
          <w:rFonts w:ascii="Arial" w:hAnsi="Arial" w:cs="Arial"/>
          <w:color w:val="222222"/>
          <w:sz w:val="22"/>
          <w:szCs w:val="22"/>
          <w:lang w:val="pt-PT"/>
        </w:rPr>
        <w:t>construído</w:t>
      </w:r>
      <w:r w:rsidR="007A2730" w:rsidRPr="002E30F6">
        <w:rPr>
          <w:rFonts w:ascii="Arial" w:hAnsi="Arial" w:cs="Arial"/>
          <w:color w:val="222222"/>
          <w:sz w:val="22"/>
          <w:szCs w:val="22"/>
          <w:lang w:val="pt-PT"/>
        </w:rPr>
        <w:t xml:space="preserve"> um edifício para casa da alfândega, diligências em que foi sucedido por seu cunhado, Duarte Barreto do Couto, apenas logrou governar a parte sul da ilha, estruturada em torno d</w:t>
      </w:r>
      <w:r w:rsidR="00C215BB">
        <w:rPr>
          <w:rFonts w:ascii="Arial" w:hAnsi="Arial" w:cs="Arial"/>
          <w:color w:val="222222"/>
          <w:sz w:val="22"/>
          <w:szCs w:val="22"/>
          <w:lang w:val="pt-PT"/>
        </w:rPr>
        <w:t>a futura</w:t>
      </w:r>
      <w:r w:rsidR="007A2730" w:rsidRPr="002E30F6">
        <w:rPr>
          <w:rFonts w:ascii="Arial" w:hAnsi="Arial" w:cs="Arial"/>
          <w:color w:val="222222"/>
          <w:sz w:val="22"/>
          <w:szCs w:val="22"/>
          <w:lang w:val="pt-PT"/>
        </w:rPr>
        <w:t> vila da Praia.</w:t>
      </w:r>
      <w:r w:rsidR="00DA71D0" w:rsidRPr="002E30F6">
        <w:rPr>
          <w:rFonts w:ascii="Arial" w:hAnsi="Arial" w:cs="Arial"/>
          <w:color w:val="222222"/>
          <w:sz w:val="22"/>
          <w:szCs w:val="22"/>
          <w:lang w:val="pt-PT"/>
        </w:rPr>
        <w:t xml:space="preserve"> </w:t>
      </w:r>
      <w:r w:rsidR="007A2730" w:rsidRPr="002E30F6">
        <w:rPr>
          <w:rFonts w:ascii="Arial" w:hAnsi="Arial" w:cs="Arial"/>
          <w:color w:val="222222"/>
          <w:sz w:val="22"/>
          <w:szCs w:val="22"/>
          <w:lang w:val="pt-PT"/>
        </w:rPr>
        <w:t xml:space="preserve">A capitania da parte norte, </w:t>
      </w:r>
      <w:r w:rsidR="006B78F0">
        <w:rPr>
          <w:rFonts w:ascii="Arial" w:hAnsi="Arial" w:cs="Arial"/>
          <w:color w:val="222222"/>
          <w:sz w:val="22"/>
          <w:szCs w:val="22"/>
          <w:lang w:val="pt-PT"/>
        </w:rPr>
        <w:t>de</w:t>
      </w:r>
      <w:r w:rsidR="007A2730" w:rsidRPr="002E30F6">
        <w:rPr>
          <w:rFonts w:ascii="Arial" w:hAnsi="Arial" w:cs="Arial"/>
          <w:color w:val="222222"/>
          <w:sz w:val="22"/>
          <w:szCs w:val="22"/>
          <w:lang w:val="pt-PT"/>
        </w:rPr>
        <w:t xml:space="preserve"> terras mais férteis e amplas, foi entregue a Pedro Correia da Cunha, natural d</w:t>
      </w:r>
      <w:r w:rsidR="00C215BB">
        <w:rPr>
          <w:rFonts w:ascii="Arial" w:hAnsi="Arial" w:cs="Arial"/>
          <w:color w:val="222222"/>
          <w:sz w:val="22"/>
          <w:szCs w:val="22"/>
          <w:lang w:val="pt-PT"/>
        </w:rPr>
        <w:t>e</w:t>
      </w:r>
      <w:r w:rsidR="007A2730" w:rsidRPr="002E30F6">
        <w:rPr>
          <w:rFonts w:ascii="Arial" w:hAnsi="Arial" w:cs="Arial"/>
          <w:color w:val="222222"/>
          <w:sz w:val="22"/>
          <w:szCs w:val="22"/>
          <w:lang w:val="pt-PT"/>
        </w:rPr>
        <w:t xml:space="preserve"> Porto Santo</w:t>
      </w:r>
      <w:r w:rsidR="006B78F0">
        <w:rPr>
          <w:rFonts w:ascii="Arial" w:hAnsi="Arial" w:cs="Arial"/>
          <w:color w:val="222222"/>
          <w:sz w:val="22"/>
          <w:szCs w:val="22"/>
          <w:lang w:val="pt-PT"/>
        </w:rPr>
        <w:t>,</w:t>
      </w:r>
      <w:r w:rsidR="007A2730" w:rsidRPr="002E30F6">
        <w:rPr>
          <w:rFonts w:ascii="Arial" w:hAnsi="Arial" w:cs="Arial"/>
          <w:color w:val="222222"/>
          <w:sz w:val="22"/>
          <w:szCs w:val="22"/>
          <w:lang w:val="pt-PT"/>
        </w:rPr>
        <w:t xml:space="preserve"> </w:t>
      </w:r>
      <w:r w:rsidR="00DA71D0" w:rsidRPr="002E30F6">
        <w:rPr>
          <w:rFonts w:ascii="Arial" w:hAnsi="Arial" w:cs="Arial"/>
          <w:color w:val="222222"/>
          <w:sz w:val="22"/>
          <w:szCs w:val="22"/>
          <w:lang w:val="pt-PT"/>
        </w:rPr>
        <w:t>concunhado</w:t>
      </w:r>
      <w:r w:rsidR="007A2730" w:rsidRPr="002E30F6">
        <w:rPr>
          <w:rFonts w:ascii="Arial" w:hAnsi="Arial" w:cs="Arial"/>
          <w:color w:val="222222"/>
          <w:sz w:val="22"/>
          <w:szCs w:val="22"/>
          <w:lang w:val="pt-PT"/>
        </w:rPr>
        <w:t xml:space="preserve"> de Cristóvão Colombo,</w:t>
      </w:r>
      <w:r w:rsidR="006B78F0">
        <w:rPr>
          <w:rFonts w:ascii="Arial" w:hAnsi="Arial" w:cs="Arial"/>
          <w:color w:val="222222"/>
          <w:sz w:val="22"/>
          <w:szCs w:val="22"/>
          <w:lang w:val="pt-PT"/>
        </w:rPr>
        <w:t xml:space="preserve"> e</w:t>
      </w:r>
      <w:r w:rsidR="007A2730" w:rsidRPr="002E30F6">
        <w:rPr>
          <w:rFonts w:ascii="Arial" w:hAnsi="Arial" w:cs="Arial"/>
          <w:color w:val="222222"/>
          <w:sz w:val="22"/>
          <w:szCs w:val="22"/>
          <w:lang w:val="pt-PT"/>
        </w:rPr>
        <w:t xml:space="preserve"> que, </w:t>
      </w:r>
      <w:r w:rsidR="00C215BB">
        <w:rPr>
          <w:rFonts w:ascii="Arial" w:hAnsi="Arial" w:cs="Arial"/>
          <w:color w:val="222222"/>
          <w:sz w:val="22"/>
          <w:szCs w:val="22"/>
          <w:lang w:val="pt-PT"/>
        </w:rPr>
        <w:t>em</w:t>
      </w:r>
      <w:r w:rsidR="007A2730" w:rsidRPr="002E30F6">
        <w:rPr>
          <w:rFonts w:ascii="Arial" w:hAnsi="Arial" w:cs="Arial"/>
          <w:color w:val="222222"/>
          <w:sz w:val="22"/>
          <w:szCs w:val="22"/>
          <w:lang w:val="pt-PT"/>
        </w:rPr>
        <w:t xml:space="preserve"> 1485, obteve o cargo de capitão do donatário </w:t>
      </w:r>
      <w:r w:rsidR="00C215BB">
        <w:rPr>
          <w:rFonts w:ascii="Arial" w:hAnsi="Arial" w:cs="Arial"/>
          <w:color w:val="222222"/>
          <w:sz w:val="22"/>
          <w:szCs w:val="22"/>
          <w:lang w:val="pt-PT"/>
        </w:rPr>
        <w:t>de</w:t>
      </w:r>
      <w:r w:rsidR="007A2730" w:rsidRPr="002E30F6">
        <w:rPr>
          <w:rFonts w:ascii="Arial" w:hAnsi="Arial" w:cs="Arial"/>
          <w:color w:val="222222"/>
          <w:sz w:val="22"/>
          <w:szCs w:val="22"/>
          <w:lang w:val="pt-PT"/>
        </w:rPr>
        <w:t xml:space="preserve"> toda a ilha, unificando-lhe a administração. Fixou-se com a família em Santa Cruz, o que fez com que este povoado</w:t>
      </w:r>
      <w:r w:rsidR="006B78F0">
        <w:rPr>
          <w:rFonts w:ascii="Arial" w:hAnsi="Arial" w:cs="Arial"/>
          <w:color w:val="222222"/>
          <w:sz w:val="22"/>
          <w:szCs w:val="22"/>
          <w:lang w:val="pt-PT"/>
        </w:rPr>
        <w:t xml:space="preserve"> </w:t>
      </w:r>
      <w:r w:rsidR="007A2730" w:rsidRPr="002E30F6">
        <w:rPr>
          <w:rFonts w:ascii="Arial" w:hAnsi="Arial" w:cs="Arial"/>
          <w:color w:val="222222"/>
          <w:sz w:val="22"/>
          <w:szCs w:val="22"/>
          <w:lang w:val="pt-PT"/>
        </w:rPr>
        <w:t xml:space="preserve">suplantasse a Praia como sede do poder administrativo. </w:t>
      </w:r>
      <w:r w:rsidR="006B78F0">
        <w:rPr>
          <w:rFonts w:ascii="Arial" w:hAnsi="Arial" w:cs="Arial"/>
          <w:color w:val="222222"/>
          <w:sz w:val="22"/>
          <w:szCs w:val="22"/>
          <w:lang w:val="pt-PT"/>
        </w:rPr>
        <w:t>N</w:t>
      </w:r>
      <w:r w:rsidR="007A2730" w:rsidRPr="002E30F6">
        <w:rPr>
          <w:rFonts w:ascii="Arial" w:hAnsi="Arial" w:cs="Arial"/>
          <w:color w:val="222222"/>
          <w:sz w:val="22"/>
          <w:szCs w:val="22"/>
          <w:lang w:val="pt-PT"/>
        </w:rPr>
        <w:t>o ano seguinte, foi elevada a vila e sede de concelho, abrangendo tod</w:t>
      </w:r>
      <w:r w:rsidR="006B78F0">
        <w:rPr>
          <w:rFonts w:ascii="Arial" w:hAnsi="Arial" w:cs="Arial"/>
          <w:color w:val="222222"/>
          <w:sz w:val="22"/>
          <w:szCs w:val="22"/>
          <w:lang w:val="pt-PT"/>
        </w:rPr>
        <w:t>a</w:t>
      </w:r>
      <w:r w:rsidR="007A2730" w:rsidRPr="002E30F6">
        <w:rPr>
          <w:rFonts w:ascii="Arial" w:hAnsi="Arial" w:cs="Arial"/>
          <w:color w:val="222222"/>
          <w:sz w:val="22"/>
          <w:szCs w:val="22"/>
          <w:lang w:val="pt-PT"/>
        </w:rPr>
        <w:t xml:space="preserve"> a ilha e as duas paróquias </w:t>
      </w:r>
      <w:r w:rsidR="006B78F0">
        <w:rPr>
          <w:rFonts w:ascii="Arial" w:hAnsi="Arial" w:cs="Arial"/>
          <w:color w:val="222222"/>
          <w:sz w:val="22"/>
          <w:szCs w:val="22"/>
          <w:lang w:val="pt-PT"/>
        </w:rPr>
        <w:t>(</w:t>
      </w:r>
      <w:r w:rsidR="007A2730" w:rsidRPr="002E30F6">
        <w:rPr>
          <w:rFonts w:ascii="Arial" w:hAnsi="Arial" w:cs="Arial"/>
          <w:color w:val="222222"/>
          <w:sz w:val="22"/>
          <w:szCs w:val="22"/>
          <w:lang w:val="pt-PT"/>
        </w:rPr>
        <w:t>Sta Cruz e S</w:t>
      </w:r>
      <w:r w:rsidR="006B78F0">
        <w:rPr>
          <w:rFonts w:ascii="Arial" w:hAnsi="Arial" w:cs="Arial"/>
          <w:color w:val="222222"/>
          <w:sz w:val="22"/>
          <w:szCs w:val="22"/>
          <w:lang w:val="pt-PT"/>
        </w:rPr>
        <w:t>.</w:t>
      </w:r>
      <w:r w:rsidR="007A2730" w:rsidRPr="002E30F6">
        <w:rPr>
          <w:rFonts w:ascii="Arial" w:hAnsi="Arial" w:cs="Arial"/>
          <w:color w:val="222222"/>
          <w:sz w:val="22"/>
          <w:szCs w:val="22"/>
          <w:lang w:val="pt-PT"/>
        </w:rPr>
        <w:t xml:space="preserve"> Mateus da Praia</w:t>
      </w:r>
      <w:r w:rsidR="006B78F0">
        <w:rPr>
          <w:rFonts w:ascii="Arial" w:hAnsi="Arial" w:cs="Arial"/>
          <w:color w:val="222222"/>
          <w:sz w:val="22"/>
          <w:szCs w:val="22"/>
          <w:lang w:val="pt-PT"/>
        </w:rPr>
        <w:t>)</w:t>
      </w:r>
      <w:r w:rsidR="007A2730" w:rsidRPr="002E30F6">
        <w:rPr>
          <w:rFonts w:ascii="Arial" w:hAnsi="Arial" w:cs="Arial"/>
          <w:color w:val="222222"/>
          <w:sz w:val="22"/>
          <w:szCs w:val="22"/>
          <w:lang w:val="pt-PT"/>
        </w:rPr>
        <w:t>.</w:t>
      </w:r>
      <w:r w:rsidR="00034E76">
        <w:rPr>
          <w:rFonts w:ascii="Arial" w:hAnsi="Arial" w:cs="Arial"/>
          <w:color w:val="222222"/>
          <w:sz w:val="22"/>
          <w:szCs w:val="22"/>
          <w:lang w:val="pt-PT"/>
        </w:rPr>
        <w:t xml:space="preserve"> </w:t>
      </w:r>
      <w:r w:rsidR="006B78F0">
        <w:rPr>
          <w:rFonts w:ascii="Arial" w:hAnsi="Arial" w:cs="Arial"/>
          <w:color w:val="222222"/>
          <w:shd w:val="clear" w:color="auto" w:fill="FFFFFF"/>
        </w:rPr>
        <w:t>O</w:t>
      </w:r>
      <w:r w:rsidR="00DA71D0" w:rsidRPr="002E30F6">
        <w:rPr>
          <w:rFonts w:ascii="Arial" w:hAnsi="Arial" w:cs="Arial"/>
          <w:color w:val="222222"/>
          <w:shd w:val="clear" w:color="auto" w:fill="FFFFFF"/>
        </w:rPr>
        <w:t xml:space="preserve"> </w:t>
      </w:r>
      <w:proofErr w:type="spellStart"/>
      <w:r w:rsidR="00DA71D0" w:rsidRPr="002E30F6">
        <w:rPr>
          <w:rFonts w:ascii="Arial" w:hAnsi="Arial" w:cs="Arial"/>
          <w:color w:val="222222"/>
          <w:shd w:val="clear" w:color="auto" w:fill="FFFFFF"/>
        </w:rPr>
        <w:t>influxo</w:t>
      </w:r>
      <w:proofErr w:type="spellEnd"/>
      <w:r w:rsidR="00DA71D0" w:rsidRPr="002E30F6">
        <w:rPr>
          <w:rFonts w:ascii="Arial" w:hAnsi="Arial" w:cs="Arial"/>
          <w:color w:val="222222"/>
          <w:shd w:val="clear" w:color="auto" w:fill="FFFFFF"/>
        </w:rPr>
        <w:t xml:space="preserve"> de </w:t>
      </w:r>
      <w:proofErr w:type="spellStart"/>
      <w:r w:rsidR="00DA71D0" w:rsidRPr="002E30F6">
        <w:rPr>
          <w:rFonts w:ascii="Arial" w:hAnsi="Arial" w:cs="Arial"/>
          <w:color w:val="222222"/>
          <w:shd w:val="clear" w:color="auto" w:fill="FFFFFF"/>
        </w:rPr>
        <w:t>povoadores</w:t>
      </w:r>
      <w:proofErr w:type="spellEnd"/>
      <w:r w:rsidR="00DA71D0" w:rsidRPr="002E30F6">
        <w:rPr>
          <w:rFonts w:ascii="Arial" w:hAnsi="Arial" w:cs="Arial"/>
          <w:color w:val="222222"/>
          <w:shd w:val="clear" w:color="auto" w:fill="FFFFFF"/>
        </w:rPr>
        <w:t xml:space="preserve"> fez-se das </w:t>
      </w:r>
      <w:proofErr w:type="spellStart"/>
      <w:r w:rsidR="00DA71D0" w:rsidRPr="002E30F6">
        <w:rPr>
          <w:rFonts w:ascii="Arial" w:hAnsi="Arial" w:cs="Arial"/>
          <w:color w:val="222222"/>
          <w:shd w:val="clear" w:color="auto" w:fill="FFFFFF"/>
        </w:rPr>
        <w:t>Beiras</w:t>
      </w:r>
      <w:proofErr w:type="spellEnd"/>
      <w:r w:rsidR="00DA71D0" w:rsidRPr="002E30F6">
        <w:rPr>
          <w:rFonts w:ascii="Arial" w:hAnsi="Arial" w:cs="Arial"/>
          <w:color w:val="222222"/>
          <w:shd w:val="clear" w:color="auto" w:fill="FFFFFF"/>
        </w:rPr>
        <w:t>, do </w:t>
      </w:r>
      <w:r w:rsidR="00DA71D0" w:rsidRPr="002E30F6">
        <w:rPr>
          <w:rFonts w:ascii="Arial" w:hAnsi="Arial" w:cs="Arial"/>
          <w:shd w:val="clear" w:color="auto" w:fill="FFFFFF"/>
        </w:rPr>
        <w:t>Minho</w:t>
      </w:r>
      <w:r w:rsidR="00DA71D0" w:rsidRPr="002E30F6">
        <w:rPr>
          <w:rFonts w:ascii="Arial" w:hAnsi="Arial" w:cs="Arial"/>
          <w:color w:val="222222"/>
          <w:shd w:val="clear" w:color="auto" w:fill="FFFFFF"/>
        </w:rPr>
        <w:t> e da </w:t>
      </w:r>
      <w:proofErr w:type="spellStart"/>
      <w:r w:rsidR="00DA71D0" w:rsidRPr="002E30F6">
        <w:rPr>
          <w:rFonts w:ascii="Arial" w:hAnsi="Arial" w:cs="Arial"/>
          <w:shd w:val="clear" w:color="auto" w:fill="FFFFFF"/>
        </w:rPr>
        <w:t>Flandres</w:t>
      </w:r>
      <w:proofErr w:type="spellEnd"/>
      <w:r w:rsidR="00DA71D0" w:rsidRPr="002E30F6">
        <w:rPr>
          <w:rFonts w:ascii="Arial" w:hAnsi="Arial" w:cs="Arial"/>
          <w:color w:val="222222"/>
          <w:shd w:val="clear" w:color="auto" w:fill="FFFFFF"/>
        </w:rPr>
        <w:t xml:space="preserve">, </w:t>
      </w:r>
      <w:r w:rsidR="006B78F0">
        <w:rPr>
          <w:rFonts w:ascii="Arial" w:hAnsi="Arial" w:cs="Arial"/>
          <w:color w:val="222222"/>
          <w:shd w:val="clear" w:color="auto" w:fill="FFFFFF"/>
        </w:rPr>
        <w:t>e</w:t>
      </w:r>
      <w:r w:rsidR="00DA71D0" w:rsidRPr="002E30F6">
        <w:rPr>
          <w:rFonts w:ascii="Arial" w:hAnsi="Arial" w:cs="Arial"/>
          <w:color w:val="222222"/>
          <w:shd w:val="clear" w:color="auto" w:fill="FFFFFF"/>
        </w:rPr>
        <w:t xml:space="preserve"> </w:t>
      </w:r>
      <w:proofErr w:type="spellStart"/>
      <w:r w:rsidR="00DA71D0" w:rsidRPr="002E30F6">
        <w:rPr>
          <w:rFonts w:ascii="Arial" w:hAnsi="Arial" w:cs="Arial"/>
          <w:color w:val="222222"/>
          <w:shd w:val="clear" w:color="auto" w:fill="FFFFFF"/>
        </w:rPr>
        <w:t>em</w:t>
      </w:r>
      <w:proofErr w:type="spellEnd"/>
      <w:r w:rsidR="00DA71D0" w:rsidRPr="002E30F6">
        <w:rPr>
          <w:rFonts w:ascii="Arial" w:hAnsi="Arial" w:cs="Arial"/>
          <w:color w:val="222222"/>
          <w:shd w:val="clear" w:color="auto" w:fill="FFFFFF"/>
        </w:rPr>
        <w:t> </w:t>
      </w:r>
      <w:r w:rsidR="00DA71D0" w:rsidRPr="002E30F6">
        <w:rPr>
          <w:rFonts w:ascii="Arial" w:hAnsi="Arial" w:cs="Arial"/>
          <w:shd w:val="clear" w:color="auto" w:fill="FFFFFF"/>
        </w:rPr>
        <w:t>1486</w:t>
      </w:r>
      <w:r w:rsidR="00DA71D0" w:rsidRPr="002E30F6">
        <w:rPr>
          <w:rFonts w:ascii="Arial" w:hAnsi="Arial" w:cs="Arial"/>
          <w:color w:val="222222"/>
          <w:shd w:val="clear" w:color="auto" w:fill="FFFFFF"/>
        </w:rPr>
        <w:t xml:space="preserve">, Santa Cruz </w:t>
      </w:r>
      <w:proofErr w:type="spellStart"/>
      <w:r w:rsidR="00DA71D0" w:rsidRPr="002E30F6">
        <w:rPr>
          <w:rFonts w:ascii="Arial" w:hAnsi="Arial" w:cs="Arial"/>
          <w:color w:val="222222"/>
          <w:shd w:val="clear" w:color="auto" w:fill="FFFFFF"/>
        </w:rPr>
        <w:t>recebeu</w:t>
      </w:r>
      <w:proofErr w:type="spellEnd"/>
      <w:r w:rsidR="00DA71D0" w:rsidRPr="002E30F6">
        <w:rPr>
          <w:rFonts w:ascii="Arial" w:hAnsi="Arial" w:cs="Arial"/>
          <w:color w:val="222222"/>
          <w:shd w:val="clear" w:color="auto" w:fill="FFFFFF"/>
        </w:rPr>
        <w:t> </w:t>
      </w:r>
      <w:r w:rsidR="00DA71D0" w:rsidRPr="002E30F6">
        <w:rPr>
          <w:rFonts w:ascii="Arial" w:hAnsi="Arial" w:cs="Arial"/>
          <w:shd w:val="clear" w:color="auto" w:fill="FFFFFF"/>
        </w:rPr>
        <w:t xml:space="preserve">carta de </w:t>
      </w:r>
      <w:proofErr w:type="spellStart"/>
      <w:r w:rsidR="00DA71D0" w:rsidRPr="002E30F6">
        <w:rPr>
          <w:rFonts w:ascii="Arial" w:hAnsi="Arial" w:cs="Arial"/>
          <w:shd w:val="clear" w:color="auto" w:fill="FFFFFF"/>
        </w:rPr>
        <w:t>foral</w:t>
      </w:r>
      <w:proofErr w:type="spellEnd"/>
      <w:r w:rsidR="00DA71D0" w:rsidRPr="002E30F6">
        <w:rPr>
          <w:rFonts w:ascii="Arial" w:hAnsi="Arial" w:cs="Arial"/>
          <w:color w:val="222222"/>
          <w:shd w:val="clear" w:color="auto" w:fill="FFFFFF"/>
        </w:rPr>
        <w:t xml:space="preserve">, </w:t>
      </w:r>
      <w:proofErr w:type="spellStart"/>
      <w:r w:rsidR="00DA71D0" w:rsidRPr="002E30F6">
        <w:rPr>
          <w:rFonts w:ascii="Arial" w:hAnsi="Arial" w:cs="Arial"/>
          <w:color w:val="222222"/>
          <w:shd w:val="clear" w:color="auto" w:fill="FFFFFF"/>
        </w:rPr>
        <w:t>sendo</w:t>
      </w:r>
      <w:proofErr w:type="spellEnd"/>
      <w:r w:rsidR="00DA71D0" w:rsidRPr="002E30F6">
        <w:rPr>
          <w:rFonts w:ascii="Arial" w:hAnsi="Arial" w:cs="Arial"/>
          <w:color w:val="222222"/>
          <w:shd w:val="clear" w:color="auto" w:fill="FFFFFF"/>
        </w:rPr>
        <w:t xml:space="preserve"> </w:t>
      </w:r>
      <w:proofErr w:type="spellStart"/>
      <w:r w:rsidR="00DA71D0" w:rsidRPr="002E30F6">
        <w:rPr>
          <w:rFonts w:ascii="Arial" w:hAnsi="Arial" w:cs="Arial"/>
          <w:color w:val="222222"/>
          <w:shd w:val="clear" w:color="auto" w:fill="FFFFFF"/>
        </w:rPr>
        <w:t>elevad</w:t>
      </w:r>
      <w:r w:rsidR="006B78F0">
        <w:rPr>
          <w:rFonts w:ascii="Arial" w:hAnsi="Arial" w:cs="Arial"/>
          <w:color w:val="222222"/>
          <w:shd w:val="clear" w:color="auto" w:fill="FFFFFF"/>
        </w:rPr>
        <w:t>a</w:t>
      </w:r>
      <w:proofErr w:type="spellEnd"/>
      <w:r w:rsidR="00DA71D0" w:rsidRPr="002E30F6">
        <w:rPr>
          <w:rFonts w:ascii="Arial" w:hAnsi="Arial" w:cs="Arial"/>
          <w:color w:val="222222"/>
          <w:shd w:val="clear" w:color="auto" w:fill="FFFFFF"/>
        </w:rPr>
        <w:t xml:space="preserve"> a vila, de </w:t>
      </w:r>
      <w:proofErr w:type="spellStart"/>
      <w:r w:rsidR="00DA71D0" w:rsidRPr="002E30F6">
        <w:rPr>
          <w:rFonts w:ascii="Arial" w:hAnsi="Arial" w:cs="Arial"/>
          <w:color w:val="222222"/>
          <w:shd w:val="clear" w:color="auto" w:fill="FFFFFF"/>
        </w:rPr>
        <w:t>acordo</w:t>
      </w:r>
      <w:proofErr w:type="spellEnd"/>
      <w:r w:rsidR="00DA71D0" w:rsidRPr="002E30F6">
        <w:rPr>
          <w:rFonts w:ascii="Arial" w:hAnsi="Arial" w:cs="Arial"/>
          <w:color w:val="222222"/>
          <w:shd w:val="clear" w:color="auto" w:fill="FFFFFF"/>
        </w:rPr>
        <w:t xml:space="preserve"> com frei </w:t>
      </w:r>
      <w:r w:rsidR="00DA71D0" w:rsidRPr="002E30F6">
        <w:rPr>
          <w:rFonts w:ascii="Arial" w:hAnsi="Arial" w:cs="Arial"/>
          <w:shd w:val="clear" w:color="auto" w:fill="FFFFFF"/>
        </w:rPr>
        <w:t>Agostinho de Monte Alverne</w:t>
      </w:r>
      <w:r w:rsidR="00C215BB">
        <w:rPr>
          <w:rFonts w:ascii="Arial" w:hAnsi="Arial" w:cs="Arial"/>
          <w:shd w:val="clear" w:color="auto" w:fill="FFFFFF"/>
        </w:rPr>
        <w:t xml:space="preserve">. </w:t>
      </w:r>
      <w:r w:rsidR="00DA71D0" w:rsidRPr="002E30F6">
        <w:rPr>
          <w:rFonts w:ascii="Arial" w:hAnsi="Arial" w:cs="Arial"/>
          <w:color w:val="222222"/>
          <w:shd w:val="clear" w:color="auto" w:fill="FFFFFF"/>
        </w:rPr>
        <w:t xml:space="preserve">São Mateus da Praia </w:t>
      </w:r>
      <w:proofErr w:type="spellStart"/>
      <w:r w:rsidR="00DA71D0" w:rsidRPr="002E30F6">
        <w:rPr>
          <w:rFonts w:ascii="Arial" w:hAnsi="Arial" w:cs="Arial"/>
          <w:color w:val="222222"/>
          <w:shd w:val="clear" w:color="auto" w:fill="FFFFFF"/>
        </w:rPr>
        <w:t>recebeu</w:t>
      </w:r>
      <w:proofErr w:type="spellEnd"/>
      <w:r w:rsidR="00DA71D0" w:rsidRPr="002E30F6">
        <w:rPr>
          <w:rFonts w:ascii="Arial" w:hAnsi="Arial" w:cs="Arial"/>
          <w:color w:val="222222"/>
          <w:shd w:val="clear" w:color="auto" w:fill="FFFFFF"/>
        </w:rPr>
        <w:t xml:space="preserve"> carta de </w:t>
      </w:r>
      <w:proofErr w:type="spellStart"/>
      <w:r w:rsidR="00DA71D0" w:rsidRPr="002E30F6">
        <w:rPr>
          <w:rFonts w:ascii="Arial" w:hAnsi="Arial" w:cs="Arial"/>
          <w:color w:val="222222"/>
          <w:shd w:val="clear" w:color="auto" w:fill="FFFFFF"/>
        </w:rPr>
        <w:t>foral</w:t>
      </w:r>
      <w:proofErr w:type="spellEnd"/>
      <w:r w:rsidR="00C215BB" w:rsidRPr="00C215BB">
        <w:rPr>
          <w:rFonts w:ascii="Arial" w:hAnsi="Arial" w:cs="Arial"/>
          <w:color w:val="222222"/>
          <w:shd w:val="clear" w:color="auto" w:fill="FFFFFF"/>
        </w:rPr>
        <w:t xml:space="preserve"> </w:t>
      </w:r>
      <w:proofErr w:type="spellStart"/>
      <w:r w:rsidR="00C215BB" w:rsidRPr="002E30F6">
        <w:rPr>
          <w:rFonts w:ascii="Arial" w:hAnsi="Arial" w:cs="Arial"/>
          <w:color w:val="222222"/>
          <w:shd w:val="clear" w:color="auto" w:fill="FFFFFF"/>
        </w:rPr>
        <w:t>em</w:t>
      </w:r>
      <w:proofErr w:type="spellEnd"/>
      <w:r w:rsidR="00C215BB" w:rsidRPr="002E30F6">
        <w:rPr>
          <w:rFonts w:ascii="Arial" w:hAnsi="Arial" w:cs="Arial"/>
          <w:color w:val="222222"/>
          <w:shd w:val="clear" w:color="auto" w:fill="FFFFFF"/>
        </w:rPr>
        <w:t xml:space="preserve"> </w:t>
      </w:r>
      <w:r w:rsidR="00C215BB" w:rsidRPr="002E30F6">
        <w:rPr>
          <w:rFonts w:ascii="Arial" w:hAnsi="Arial" w:cs="Arial"/>
          <w:shd w:val="clear" w:color="auto" w:fill="FFFFFF"/>
        </w:rPr>
        <w:t>1546</w:t>
      </w:r>
      <w:r w:rsidR="00DA71D0" w:rsidRPr="002E30F6">
        <w:rPr>
          <w:rFonts w:ascii="Arial" w:hAnsi="Arial" w:cs="Arial"/>
          <w:color w:val="222222"/>
          <w:shd w:val="clear" w:color="auto" w:fill="FFFFFF"/>
        </w:rPr>
        <w:t xml:space="preserve">. </w:t>
      </w:r>
      <w:r w:rsidR="00243208" w:rsidRPr="00C215BB">
        <w:rPr>
          <w:rFonts w:ascii="Arial" w:hAnsi="Arial" w:cs="Arial"/>
          <w:shd w:val="clear" w:color="auto" w:fill="FFFFFF"/>
        </w:rPr>
        <w:t>E</w:t>
      </w:r>
      <w:r w:rsidR="00DA71D0" w:rsidRPr="00C215BB">
        <w:rPr>
          <w:rFonts w:ascii="Arial" w:hAnsi="Arial" w:cs="Arial"/>
          <w:shd w:val="clear" w:color="auto" w:fill="FFFFFF"/>
        </w:rPr>
        <w:t>m </w:t>
      </w:r>
      <w:hyperlink r:id="rId8" w:tooltip="1867" w:history="1">
        <w:r w:rsidR="00DA71D0" w:rsidRPr="00C215BB">
          <w:rPr>
            <w:rStyle w:val="Hyperlink"/>
            <w:rFonts w:ascii="Arial" w:hAnsi="Arial" w:cs="Arial"/>
            <w:color w:val="auto"/>
            <w:u w:val="none"/>
            <w:shd w:val="clear" w:color="auto" w:fill="FFFFFF"/>
          </w:rPr>
          <w:t>1867</w:t>
        </w:r>
      </w:hyperlink>
      <w:r w:rsidR="00DA71D0" w:rsidRPr="00C215BB">
        <w:rPr>
          <w:rFonts w:ascii="Arial" w:hAnsi="Arial" w:cs="Arial"/>
          <w:shd w:val="clear" w:color="auto" w:fill="FFFFFF"/>
        </w:rPr>
        <w:t xml:space="preserve">, com a </w:t>
      </w:r>
      <w:proofErr w:type="spellStart"/>
      <w:r w:rsidR="00DA71D0" w:rsidRPr="00C215BB">
        <w:rPr>
          <w:rFonts w:ascii="Arial" w:hAnsi="Arial" w:cs="Arial"/>
          <w:shd w:val="clear" w:color="auto" w:fill="FFFFFF"/>
        </w:rPr>
        <w:t>extinção</w:t>
      </w:r>
      <w:proofErr w:type="spellEnd"/>
      <w:r w:rsidR="00DA71D0" w:rsidRPr="00C215BB">
        <w:rPr>
          <w:rFonts w:ascii="Arial" w:hAnsi="Arial" w:cs="Arial"/>
          <w:shd w:val="clear" w:color="auto" w:fill="FFFFFF"/>
        </w:rPr>
        <w:t xml:space="preserve"> do concelho, a Praia </w:t>
      </w:r>
      <w:proofErr w:type="spellStart"/>
      <w:r w:rsidR="00DA71D0" w:rsidRPr="00C215BB">
        <w:rPr>
          <w:rFonts w:ascii="Arial" w:hAnsi="Arial" w:cs="Arial"/>
          <w:shd w:val="clear" w:color="auto" w:fill="FFFFFF"/>
        </w:rPr>
        <w:t>perdeu</w:t>
      </w:r>
      <w:proofErr w:type="spellEnd"/>
      <w:r w:rsidR="00DA71D0" w:rsidRPr="00C215BB">
        <w:rPr>
          <w:rFonts w:ascii="Arial" w:hAnsi="Arial" w:cs="Arial"/>
          <w:shd w:val="clear" w:color="auto" w:fill="FFFFFF"/>
        </w:rPr>
        <w:t xml:space="preserve"> a </w:t>
      </w:r>
      <w:proofErr w:type="spellStart"/>
      <w:r w:rsidR="00DA71D0" w:rsidRPr="00C215BB">
        <w:rPr>
          <w:rFonts w:ascii="Arial" w:hAnsi="Arial" w:cs="Arial"/>
          <w:shd w:val="clear" w:color="auto" w:fill="FFFFFF"/>
        </w:rPr>
        <w:t>categoria</w:t>
      </w:r>
      <w:proofErr w:type="spellEnd"/>
      <w:r w:rsidR="00DA71D0" w:rsidRPr="00C215BB">
        <w:rPr>
          <w:rFonts w:ascii="Arial" w:hAnsi="Arial" w:cs="Arial"/>
          <w:shd w:val="clear" w:color="auto" w:fill="FFFFFF"/>
        </w:rPr>
        <w:t xml:space="preserve"> de vila, </w:t>
      </w:r>
      <w:proofErr w:type="spellStart"/>
      <w:r w:rsidR="00DA71D0" w:rsidRPr="00C215BB">
        <w:rPr>
          <w:rFonts w:ascii="Arial" w:hAnsi="Arial" w:cs="Arial"/>
          <w:shd w:val="clear" w:color="auto" w:fill="FFFFFF"/>
        </w:rPr>
        <w:t>estatuto</w:t>
      </w:r>
      <w:proofErr w:type="spellEnd"/>
      <w:r w:rsidR="00DA71D0" w:rsidRPr="00C215BB">
        <w:rPr>
          <w:rFonts w:ascii="Arial" w:hAnsi="Arial" w:cs="Arial"/>
          <w:shd w:val="clear" w:color="auto" w:fill="FFFFFF"/>
        </w:rPr>
        <w:t xml:space="preserve"> que só </w:t>
      </w:r>
      <w:proofErr w:type="spellStart"/>
      <w:r w:rsidR="00DA71D0" w:rsidRPr="00C215BB">
        <w:rPr>
          <w:rFonts w:ascii="Arial" w:hAnsi="Arial" w:cs="Arial"/>
          <w:shd w:val="clear" w:color="auto" w:fill="FFFFFF"/>
        </w:rPr>
        <w:t>recuperaria</w:t>
      </w:r>
      <w:proofErr w:type="spellEnd"/>
      <w:r w:rsidR="00DA71D0" w:rsidRPr="00C215BB">
        <w:rPr>
          <w:rFonts w:ascii="Arial" w:hAnsi="Arial" w:cs="Arial"/>
          <w:shd w:val="clear" w:color="auto" w:fill="FFFFFF"/>
        </w:rPr>
        <w:t xml:space="preserve"> </w:t>
      </w:r>
      <w:proofErr w:type="spellStart"/>
      <w:r w:rsidR="00DA71D0" w:rsidRPr="00C215BB">
        <w:rPr>
          <w:rFonts w:ascii="Arial" w:hAnsi="Arial" w:cs="Arial"/>
          <w:shd w:val="clear" w:color="auto" w:fill="FFFFFF"/>
        </w:rPr>
        <w:t>em</w:t>
      </w:r>
      <w:proofErr w:type="spellEnd"/>
      <w:r w:rsidR="00DA71D0" w:rsidRPr="00C215BB">
        <w:rPr>
          <w:rFonts w:ascii="Arial" w:hAnsi="Arial" w:cs="Arial"/>
          <w:shd w:val="clear" w:color="auto" w:fill="FFFFFF"/>
        </w:rPr>
        <w:t> </w:t>
      </w:r>
      <w:hyperlink r:id="rId9" w:tooltip="2003" w:history="1">
        <w:r w:rsidR="00DA71D0" w:rsidRPr="00C215BB">
          <w:rPr>
            <w:rStyle w:val="Hyperlink"/>
            <w:rFonts w:ascii="Arial" w:hAnsi="Arial" w:cs="Arial"/>
            <w:color w:val="auto"/>
            <w:u w:val="none"/>
            <w:shd w:val="clear" w:color="auto" w:fill="FFFFFF"/>
          </w:rPr>
          <w:t>2003</w:t>
        </w:r>
      </w:hyperlink>
      <w:r w:rsidR="00DA71D0" w:rsidRPr="002E30F6">
        <w:rPr>
          <w:rFonts w:ascii="Arial" w:hAnsi="Arial" w:cs="Arial"/>
        </w:rPr>
        <w:t xml:space="preserve">. </w:t>
      </w:r>
      <w:proofErr w:type="spellStart"/>
      <w:r w:rsidR="00DA71D0" w:rsidRPr="002E30F6">
        <w:rPr>
          <w:rFonts w:ascii="Arial" w:hAnsi="Arial" w:cs="Arial"/>
          <w:color w:val="222222"/>
        </w:rPr>
        <w:t>Ao</w:t>
      </w:r>
      <w:proofErr w:type="spellEnd"/>
      <w:r w:rsidR="00DA71D0" w:rsidRPr="002E30F6">
        <w:rPr>
          <w:rFonts w:ascii="Arial" w:hAnsi="Arial" w:cs="Arial"/>
          <w:color w:val="222222"/>
        </w:rPr>
        <w:t xml:space="preserve"> </w:t>
      </w:r>
      <w:proofErr w:type="spellStart"/>
      <w:r w:rsidR="00DA71D0" w:rsidRPr="002E30F6">
        <w:rPr>
          <w:rFonts w:ascii="Arial" w:hAnsi="Arial" w:cs="Arial"/>
          <w:color w:val="222222"/>
        </w:rPr>
        <w:t>longo</w:t>
      </w:r>
      <w:proofErr w:type="spellEnd"/>
      <w:r w:rsidR="00DA71D0" w:rsidRPr="002E30F6">
        <w:rPr>
          <w:rFonts w:ascii="Arial" w:hAnsi="Arial" w:cs="Arial"/>
          <w:color w:val="222222"/>
        </w:rPr>
        <w:t xml:space="preserve"> da </w:t>
      </w:r>
      <w:proofErr w:type="spellStart"/>
      <w:r w:rsidR="00DA71D0" w:rsidRPr="002E30F6">
        <w:rPr>
          <w:rFonts w:ascii="Arial" w:hAnsi="Arial" w:cs="Arial"/>
          <w:color w:val="222222"/>
        </w:rPr>
        <w:t>história</w:t>
      </w:r>
      <w:proofErr w:type="spellEnd"/>
      <w:r w:rsidR="00DA71D0" w:rsidRPr="002E30F6">
        <w:rPr>
          <w:rFonts w:ascii="Arial" w:hAnsi="Arial" w:cs="Arial"/>
          <w:color w:val="222222"/>
        </w:rPr>
        <w:t xml:space="preserve">, </w:t>
      </w:r>
      <w:proofErr w:type="spellStart"/>
      <w:r w:rsidR="00DA71D0" w:rsidRPr="002E30F6">
        <w:rPr>
          <w:rFonts w:ascii="Arial" w:hAnsi="Arial" w:cs="Arial"/>
          <w:color w:val="222222"/>
        </w:rPr>
        <w:t>passaram</w:t>
      </w:r>
      <w:proofErr w:type="spellEnd"/>
      <w:r w:rsidR="00DA71D0" w:rsidRPr="002E30F6">
        <w:rPr>
          <w:rFonts w:ascii="Arial" w:hAnsi="Arial" w:cs="Arial"/>
          <w:color w:val="222222"/>
        </w:rPr>
        <w:t xml:space="preserve"> </w:t>
      </w:r>
      <w:proofErr w:type="spellStart"/>
      <w:r w:rsidR="00C215BB">
        <w:rPr>
          <w:rFonts w:ascii="Arial" w:hAnsi="Arial" w:cs="Arial"/>
          <w:color w:val="222222"/>
        </w:rPr>
        <w:t>aqui</w:t>
      </w:r>
      <w:proofErr w:type="spellEnd"/>
      <w:r w:rsidR="00DA71D0" w:rsidRPr="002E30F6">
        <w:rPr>
          <w:rFonts w:ascii="Arial" w:hAnsi="Arial" w:cs="Arial"/>
          <w:color w:val="222222"/>
        </w:rPr>
        <w:t xml:space="preserve"> </w:t>
      </w:r>
      <w:proofErr w:type="spellStart"/>
      <w:r w:rsidR="00DA71D0" w:rsidRPr="002E30F6">
        <w:rPr>
          <w:rFonts w:ascii="Arial" w:hAnsi="Arial" w:cs="Arial"/>
          <w:color w:val="222222"/>
        </w:rPr>
        <w:t>figuras</w:t>
      </w:r>
      <w:proofErr w:type="spellEnd"/>
      <w:r w:rsidR="00DA71D0" w:rsidRPr="002E30F6">
        <w:rPr>
          <w:rFonts w:ascii="Arial" w:hAnsi="Arial" w:cs="Arial"/>
          <w:color w:val="222222"/>
        </w:rPr>
        <w:t xml:space="preserve"> de </w:t>
      </w:r>
      <w:proofErr w:type="spellStart"/>
      <w:r w:rsidR="00DA71D0" w:rsidRPr="002E30F6">
        <w:rPr>
          <w:rFonts w:ascii="Arial" w:hAnsi="Arial" w:cs="Arial"/>
          <w:color w:val="222222"/>
        </w:rPr>
        <w:t>destaque</w:t>
      </w:r>
      <w:proofErr w:type="spellEnd"/>
      <w:r w:rsidR="00DA71D0" w:rsidRPr="002E30F6">
        <w:rPr>
          <w:rFonts w:ascii="Arial" w:hAnsi="Arial" w:cs="Arial"/>
          <w:color w:val="222222"/>
        </w:rPr>
        <w:t xml:space="preserve">, </w:t>
      </w:r>
    </w:p>
    <w:p w:rsidR="00DA71D0" w:rsidRPr="002E30F6" w:rsidRDefault="00C215BB" w:rsidP="00D925B9">
      <w:pPr>
        <w:numPr>
          <w:ilvl w:val="0"/>
          <w:numId w:val="4"/>
        </w:numPr>
        <w:shd w:val="clear" w:color="auto" w:fill="FFFFFF"/>
        <w:ind w:left="384" w:right="0" w:hanging="100"/>
        <w:rPr>
          <w:rFonts w:ascii="Arial" w:hAnsi="Arial" w:cs="Arial"/>
          <w:color w:val="222222"/>
        </w:rPr>
      </w:pPr>
      <w:r w:rsidRPr="002E30F6">
        <w:rPr>
          <w:rFonts w:ascii="Arial" w:hAnsi="Arial" w:cs="Arial"/>
          <w:color w:val="222222"/>
        </w:rPr>
        <w:t>em 1654</w:t>
      </w:r>
      <w:r>
        <w:rPr>
          <w:rFonts w:ascii="Arial" w:hAnsi="Arial" w:cs="Arial"/>
          <w:color w:val="222222"/>
        </w:rPr>
        <w:t xml:space="preserve">, </w:t>
      </w:r>
      <w:r w:rsidR="00DA71D0" w:rsidRPr="002E30F6">
        <w:rPr>
          <w:rFonts w:ascii="Arial" w:hAnsi="Arial" w:cs="Arial"/>
          <w:color w:val="222222"/>
        </w:rPr>
        <w:t>o padre António Vieira, vítima d</w:t>
      </w:r>
      <w:r w:rsidR="006B78F0">
        <w:rPr>
          <w:rFonts w:ascii="Arial" w:hAnsi="Arial" w:cs="Arial"/>
          <w:color w:val="222222"/>
        </w:rPr>
        <w:t>e</w:t>
      </w:r>
      <w:r w:rsidR="00DA71D0" w:rsidRPr="002E30F6">
        <w:rPr>
          <w:rFonts w:ascii="Arial" w:hAnsi="Arial" w:cs="Arial"/>
          <w:color w:val="222222"/>
        </w:rPr>
        <w:t xml:space="preserve"> naufrágio perto do Corvo, </w:t>
      </w:r>
      <w:r>
        <w:rPr>
          <w:rFonts w:ascii="Arial" w:hAnsi="Arial" w:cs="Arial"/>
          <w:color w:val="222222"/>
        </w:rPr>
        <w:t>rumando a</w:t>
      </w:r>
      <w:r w:rsidR="00DA71D0" w:rsidRPr="002E30F6">
        <w:rPr>
          <w:rFonts w:ascii="Arial" w:hAnsi="Arial" w:cs="Arial"/>
          <w:color w:val="222222"/>
        </w:rPr>
        <w:t xml:space="preserve"> Lisboa, recolhido por um corsário holandês </w:t>
      </w:r>
      <w:r>
        <w:rPr>
          <w:rFonts w:ascii="Arial" w:hAnsi="Arial" w:cs="Arial"/>
          <w:color w:val="222222"/>
        </w:rPr>
        <w:t>aqui</w:t>
      </w:r>
      <w:r w:rsidR="00DA71D0" w:rsidRPr="002E30F6">
        <w:rPr>
          <w:rFonts w:ascii="Arial" w:hAnsi="Arial" w:cs="Arial"/>
          <w:color w:val="222222"/>
        </w:rPr>
        <w:t xml:space="preserve"> esteve dois meses até passar à Terceira;</w:t>
      </w:r>
    </w:p>
    <w:p w:rsidR="00DA71D0" w:rsidRPr="00417C0F" w:rsidRDefault="00C215BB" w:rsidP="00D925B9">
      <w:pPr>
        <w:numPr>
          <w:ilvl w:val="0"/>
          <w:numId w:val="4"/>
        </w:numPr>
        <w:shd w:val="clear" w:color="auto" w:fill="FFFFFF"/>
        <w:ind w:left="384" w:right="0" w:hanging="100"/>
        <w:rPr>
          <w:rFonts w:ascii="Arial" w:hAnsi="Arial" w:cs="Arial"/>
          <w:color w:val="222222"/>
        </w:rPr>
      </w:pPr>
      <w:r>
        <w:rPr>
          <w:rFonts w:ascii="Arial" w:hAnsi="Arial" w:cs="Arial"/>
          <w:color w:val="222222"/>
        </w:rPr>
        <w:t xml:space="preserve">em 1791, </w:t>
      </w:r>
      <w:r w:rsidR="00DA71D0" w:rsidRPr="002E30F6">
        <w:rPr>
          <w:rFonts w:ascii="Arial" w:hAnsi="Arial" w:cs="Arial"/>
          <w:color w:val="222222"/>
        </w:rPr>
        <w:t xml:space="preserve">o escritor francês François-René de Chateaubriand, </w:t>
      </w:r>
      <w:r w:rsidR="00507E3B">
        <w:rPr>
          <w:rFonts w:ascii="Arial" w:hAnsi="Arial" w:cs="Arial"/>
          <w:color w:val="222222"/>
        </w:rPr>
        <w:t>rumo à</w:t>
      </w:r>
      <w:r w:rsidR="00DA71D0" w:rsidRPr="002E30F6">
        <w:rPr>
          <w:rFonts w:ascii="Arial" w:hAnsi="Arial" w:cs="Arial"/>
          <w:color w:val="222222"/>
        </w:rPr>
        <w:t xml:space="preserve"> América </w:t>
      </w:r>
      <w:r w:rsidR="007E1ED7">
        <w:rPr>
          <w:rFonts w:ascii="Arial" w:hAnsi="Arial" w:cs="Arial"/>
          <w:color w:val="222222"/>
        </w:rPr>
        <w:t>ficou</w:t>
      </w:r>
      <w:r w:rsidR="00DA71D0" w:rsidRPr="002E30F6">
        <w:rPr>
          <w:rFonts w:ascii="Arial" w:hAnsi="Arial" w:cs="Arial"/>
          <w:color w:val="222222"/>
        </w:rPr>
        <w:t xml:space="preserve"> hospedado no convento franciscano de Sta Cruz, </w:t>
      </w:r>
      <w:r w:rsidR="007E1ED7">
        <w:rPr>
          <w:rFonts w:ascii="Arial" w:hAnsi="Arial" w:cs="Arial"/>
          <w:color w:val="222222"/>
        </w:rPr>
        <w:t>descrevendo</w:t>
      </w:r>
      <w:r w:rsidR="007063FD" w:rsidRPr="007063FD">
        <w:rPr>
          <w:rFonts w:ascii="Arial" w:hAnsi="Arial" w:cs="Arial"/>
          <w:color w:val="222222"/>
        </w:rPr>
        <w:t xml:space="preserve"> </w:t>
      </w:r>
      <w:r w:rsidR="007063FD" w:rsidRPr="00417C0F">
        <w:rPr>
          <w:rFonts w:ascii="Arial" w:hAnsi="Arial" w:cs="Arial"/>
          <w:color w:val="222222"/>
        </w:rPr>
        <w:t>a ilha com mestria</w:t>
      </w:r>
      <w:r w:rsidR="007063FD">
        <w:rPr>
          <w:rFonts w:ascii="Arial" w:hAnsi="Arial" w:cs="Arial"/>
          <w:color w:val="222222"/>
        </w:rPr>
        <w:t xml:space="preserve"> nas suas Memórias</w:t>
      </w:r>
      <w:r w:rsidR="00A02ECE">
        <w:rPr>
          <w:rStyle w:val="FootnoteReference"/>
          <w:rFonts w:ascii="Arial" w:hAnsi="Arial" w:cs="Arial"/>
          <w:color w:val="222222"/>
        </w:rPr>
        <w:footnoteReference w:id="4"/>
      </w:r>
      <w:r w:rsidR="00DA71D0" w:rsidRPr="00417C0F">
        <w:rPr>
          <w:rFonts w:ascii="Arial" w:hAnsi="Arial" w:cs="Arial"/>
          <w:color w:val="222222"/>
        </w:rPr>
        <w:t>;</w:t>
      </w:r>
    </w:p>
    <w:p w:rsidR="00DA71D0" w:rsidRDefault="007E1ED7" w:rsidP="00D925B9">
      <w:pPr>
        <w:numPr>
          <w:ilvl w:val="0"/>
          <w:numId w:val="4"/>
        </w:numPr>
        <w:shd w:val="clear" w:color="auto" w:fill="FFFFFF"/>
        <w:ind w:left="384" w:right="0" w:hanging="100"/>
        <w:rPr>
          <w:rFonts w:ascii="Arial" w:hAnsi="Arial" w:cs="Arial"/>
          <w:color w:val="222222"/>
        </w:rPr>
      </w:pPr>
      <w:r>
        <w:rPr>
          <w:rFonts w:ascii="Arial" w:hAnsi="Arial" w:cs="Arial"/>
          <w:color w:val="222222"/>
        </w:rPr>
        <w:t xml:space="preserve">em 1814, </w:t>
      </w:r>
      <w:r w:rsidR="00DA71D0" w:rsidRPr="00417C0F">
        <w:rPr>
          <w:rFonts w:ascii="Arial" w:hAnsi="Arial" w:cs="Arial"/>
          <w:color w:val="222222"/>
        </w:rPr>
        <w:t>o escritor Almeida Garrett, com apenas 15 anos,</w:t>
      </w:r>
      <w:r w:rsidR="00DA71D0" w:rsidRPr="002E30F6">
        <w:rPr>
          <w:rFonts w:ascii="Arial" w:hAnsi="Arial" w:cs="Arial"/>
          <w:color w:val="222222"/>
        </w:rPr>
        <w:t xml:space="preserve"> visitou um seu tio</w:t>
      </w:r>
      <w:r w:rsidR="007063FD">
        <w:rPr>
          <w:rFonts w:ascii="Arial" w:hAnsi="Arial" w:cs="Arial"/>
          <w:color w:val="222222"/>
        </w:rPr>
        <w:t>,</w:t>
      </w:r>
      <w:r w:rsidR="00DA71D0" w:rsidRPr="002E30F6">
        <w:rPr>
          <w:rFonts w:ascii="Arial" w:hAnsi="Arial" w:cs="Arial"/>
          <w:color w:val="222222"/>
        </w:rPr>
        <w:t xml:space="preserve"> juiz de fora em Santa Cruz. Reza a tradição que terá pregado um sermão, em óbvia contravenção da lei, e que terá escrito versos já reveladores do seu talento de poeta.</w:t>
      </w:r>
    </w:p>
    <w:p w:rsidR="00417C0F" w:rsidRPr="00417C0F" w:rsidRDefault="007063FD" w:rsidP="00D925B9">
      <w:pPr>
        <w:numPr>
          <w:ilvl w:val="0"/>
          <w:numId w:val="4"/>
        </w:numPr>
        <w:shd w:val="clear" w:color="auto" w:fill="FFFFFF"/>
        <w:ind w:left="384" w:right="0" w:hanging="100"/>
        <w:rPr>
          <w:rFonts w:ascii="Arial" w:hAnsi="Arial" w:cs="Arial"/>
          <w:color w:val="222222"/>
        </w:rPr>
      </w:pPr>
      <w:r>
        <w:rPr>
          <w:rFonts w:ascii="Arial" w:hAnsi="Arial" w:cs="Arial"/>
          <w:color w:val="000000"/>
          <w:shd w:val="clear" w:color="auto" w:fill="FFFFFF"/>
        </w:rPr>
        <w:t>O p</w:t>
      </w:r>
      <w:r w:rsidR="00417C0F" w:rsidRPr="00417C0F">
        <w:rPr>
          <w:rFonts w:ascii="Arial" w:hAnsi="Arial" w:cs="Arial"/>
          <w:color w:val="000000"/>
          <w:shd w:val="clear" w:color="auto" w:fill="FFFFFF"/>
        </w:rPr>
        <w:t>adre Jerónimo Emiliano de Andrade, que permanece</w:t>
      </w:r>
      <w:r>
        <w:rPr>
          <w:rFonts w:ascii="Arial" w:hAnsi="Arial" w:cs="Arial"/>
          <w:color w:val="000000"/>
          <w:shd w:val="clear" w:color="auto" w:fill="FFFFFF"/>
        </w:rPr>
        <w:t>u</w:t>
      </w:r>
      <w:r w:rsidR="00417C0F" w:rsidRPr="00417C0F">
        <w:rPr>
          <w:rFonts w:ascii="Arial" w:hAnsi="Arial" w:cs="Arial"/>
          <w:color w:val="000000"/>
          <w:shd w:val="clear" w:color="auto" w:fill="FFFFFF"/>
        </w:rPr>
        <w:t xml:space="preserve"> em exílio três anos</w:t>
      </w:r>
      <w:r>
        <w:rPr>
          <w:rFonts w:ascii="Arial" w:hAnsi="Arial" w:cs="Arial"/>
          <w:color w:val="000000"/>
          <w:shd w:val="clear" w:color="auto" w:fill="FFFFFF"/>
        </w:rPr>
        <w:t xml:space="preserve"> de</w:t>
      </w:r>
      <w:r w:rsidR="00417C0F" w:rsidRPr="00417C0F">
        <w:rPr>
          <w:rFonts w:ascii="Arial" w:hAnsi="Arial" w:cs="Arial"/>
          <w:color w:val="000000"/>
          <w:shd w:val="clear" w:color="auto" w:fill="FFFFFF"/>
        </w:rPr>
        <w:t xml:space="preserve"> 1828 </w:t>
      </w:r>
      <w:r>
        <w:rPr>
          <w:rFonts w:ascii="Arial" w:hAnsi="Arial" w:cs="Arial"/>
          <w:color w:val="000000"/>
          <w:shd w:val="clear" w:color="auto" w:fill="FFFFFF"/>
        </w:rPr>
        <w:t>a</w:t>
      </w:r>
      <w:r w:rsidR="00417C0F" w:rsidRPr="00417C0F">
        <w:rPr>
          <w:rFonts w:ascii="Arial" w:hAnsi="Arial" w:cs="Arial"/>
          <w:color w:val="000000"/>
          <w:shd w:val="clear" w:color="auto" w:fill="FFFFFF"/>
        </w:rPr>
        <w:t xml:space="preserve"> 1831</w:t>
      </w:r>
    </w:p>
    <w:p w:rsidR="00DA71D0" w:rsidRPr="002E30F6" w:rsidRDefault="007E1ED7" w:rsidP="00D925B9">
      <w:pPr>
        <w:numPr>
          <w:ilvl w:val="0"/>
          <w:numId w:val="4"/>
        </w:numPr>
        <w:shd w:val="clear" w:color="auto" w:fill="FFFFFF"/>
        <w:ind w:left="384" w:right="0" w:hanging="100"/>
        <w:rPr>
          <w:rFonts w:ascii="Arial" w:hAnsi="Arial" w:cs="Arial"/>
          <w:color w:val="222222"/>
        </w:rPr>
      </w:pPr>
      <w:r>
        <w:rPr>
          <w:rFonts w:ascii="Arial" w:hAnsi="Arial" w:cs="Arial"/>
          <w:color w:val="222222"/>
        </w:rPr>
        <w:t xml:space="preserve"> Em 1879, </w:t>
      </w:r>
      <w:r w:rsidR="00DA71D0" w:rsidRPr="002E30F6">
        <w:rPr>
          <w:rFonts w:ascii="Arial" w:hAnsi="Arial" w:cs="Arial"/>
          <w:color w:val="222222"/>
        </w:rPr>
        <w:t>o príncipe Alberto I do Mónaco a bordo do iate "</w:t>
      </w:r>
      <w:proofErr w:type="spellStart"/>
      <w:r w:rsidR="00DA71D0" w:rsidRPr="002E30F6">
        <w:rPr>
          <w:rFonts w:ascii="Arial" w:hAnsi="Arial" w:cs="Arial"/>
          <w:color w:val="222222"/>
        </w:rPr>
        <w:t>Hirondelle</w:t>
      </w:r>
      <w:proofErr w:type="spellEnd"/>
      <w:r w:rsidR="00DA71D0" w:rsidRPr="002E30F6">
        <w:rPr>
          <w:rFonts w:ascii="Arial" w:hAnsi="Arial" w:cs="Arial"/>
          <w:color w:val="222222"/>
        </w:rPr>
        <w:t xml:space="preserve">", no decurso dos seus trabalhos de hidrografia e estudo da vida marinha. Desceu à Furna do Enxofre, </w:t>
      </w:r>
      <w:r>
        <w:rPr>
          <w:rFonts w:ascii="Arial" w:hAnsi="Arial" w:cs="Arial"/>
          <w:color w:val="222222"/>
        </w:rPr>
        <w:t>alertando</w:t>
      </w:r>
      <w:r w:rsidR="00DA71D0" w:rsidRPr="002E30F6">
        <w:rPr>
          <w:rFonts w:ascii="Arial" w:hAnsi="Arial" w:cs="Arial"/>
          <w:color w:val="222222"/>
        </w:rPr>
        <w:t xml:space="preserve"> </w:t>
      </w:r>
      <w:r w:rsidR="007063FD">
        <w:rPr>
          <w:rFonts w:ascii="Arial" w:hAnsi="Arial" w:cs="Arial"/>
          <w:color w:val="222222"/>
        </w:rPr>
        <w:t>para a</w:t>
      </w:r>
      <w:r w:rsidR="00DA71D0" w:rsidRPr="002E30F6">
        <w:rPr>
          <w:rFonts w:ascii="Arial" w:hAnsi="Arial" w:cs="Arial"/>
          <w:color w:val="222222"/>
        </w:rPr>
        <w:t xml:space="preserve"> criação de acesso adequado </w:t>
      </w:r>
      <w:r>
        <w:rPr>
          <w:rFonts w:ascii="Arial" w:hAnsi="Arial" w:cs="Arial"/>
          <w:color w:val="222222"/>
        </w:rPr>
        <w:t>para</w:t>
      </w:r>
      <w:r w:rsidR="00DA71D0" w:rsidRPr="002E30F6">
        <w:rPr>
          <w:rFonts w:ascii="Arial" w:hAnsi="Arial" w:cs="Arial"/>
          <w:color w:val="222222"/>
        </w:rPr>
        <w:t xml:space="preserve"> potenciar aquele local como atração turística.</w:t>
      </w:r>
    </w:p>
    <w:p w:rsidR="00DD77EC" w:rsidRPr="002E30F6" w:rsidRDefault="00DD77EC" w:rsidP="00D925B9">
      <w:pPr>
        <w:shd w:val="clear" w:color="auto" w:fill="FFFFFF"/>
        <w:ind w:left="0" w:right="0" w:firstLine="0"/>
        <w:rPr>
          <w:rFonts w:ascii="Arial" w:hAnsi="Arial" w:cs="Arial"/>
          <w:color w:val="222222"/>
        </w:rPr>
      </w:pPr>
      <w:r w:rsidRPr="002E30F6">
        <w:rPr>
          <w:rFonts w:ascii="Arial" w:hAnsi="Arial" w:cs="Arial"/>
          <w:color w:val="222222"/>
        </w:rPr>
        <w:t>Os maiores sismos ocorreram em 1730, 1837 e 1980 na Luz e Carapacho.</w:t>
      </w:r>
    </w:p>
    <w:p w:rsidR="00DD77EC" w:rsidRPr="002E30F6" w:rsidRDefault="00DD77EC" w:rsidP="00D925B9">
      <w:pPr>
        <w:shd w:val="clear" w:color="auto" w:fill="FFFFFF"/>
        <w:ind w:right="0"/>
        <w:rPr>
          <w:rFonts w:ascii="Arial" w:hAnsi="Arial" w:cs="Arial"/>
          <w:color w:val="222222"/>
        </w:rPr>
      </w:pPr>
      <w:r w:rsidRPr="002E30F6">
        <w:rPr>
          <w:rFonts w:ascii="Arial" w:hAnsi="Arial" w:cs="Arial"/>
        </w:rPr>
        <w:t>De 1</w:t>
      </w:r>
      <w:r w:rsidRPr="002E30F6">
        <w:rPr>
          <w:rFonts w:ascii="Arial" w:hAnsi="Arial" w:cs="Arial"/>
          <w:shd w:val="clear" w:color="auto" w:fill="FFFFFF"/>
        </w:rPr>
        <w:t>800</w:t>
      </w:r>
      <w:r w:rsidR="00547598" w:rsidRPr="002E30F6">
        <w:rPr>
          <w:rFonts w:ascii="Arial" w:hAnsi="Arial" w:cs="Arial"/>
          <w:color w:val="222222"/>
          <w:shd w:val="clear" w:color="auto" w:fill="FFFFFF"/>
        </w:rPr>
        <w:t xml:space="preserve"> a </w:t>
      </w:r>
      <w:r w:rsidRPr="002E30F6">
        <w:rPr>
          <w:rFonts w:ascii="Arial" w:hAnsi="Arial" w:cs="Arial"/>
          <w:shd w:val="clear" w:color="auto" w:fill="FFFFFF"/>
        </w:rPr>
        <w:t>1920</w:t>
      </w:r>
      <w:r w:rsidRPr="002E30F6">
        <w:rPr>
          <w:rFonts w:ascii="Arial" w:hAnsi="Arial" w:cs="Arial"/>
          <w:color w:val="222222"/>
          <w:shd w:val="clear" w:color="auto" w:fill="FFFFFF"/>
        </w:rPr>
        <w:t> a população decresceu d</w:t>
      </w:r>
      <w:r w:rsidR="00547598" w:rsidRPr="002E30F6">
        <w:rPr>
          <w:rFonts w:ascii="Arial" w:hAnsi="Arial" w:cs="Arial"/>
          <w:color w:val="222222"/>
          <w:shd w:val="clear" w:color="auto" w:fill="FFFFFF"/>
        </w:rPr>
        <w:t>e</w:t>
      </w:r>
      <w:r w:rsidRPr="002E30F6">
        <w:rPr>
          <w:rFonts w:ascii="Arial" w:hAnsi="Arial" w:cs="Arial"/>
          <w:color w:val="222222"/>
          <w:shd w:val="clear" w:color="auto" w:fill="FFFFFF"/>
        </w:rPr>
        <w:t xml:space="preserve"> 9 500 habitantes </w:t>
      </w:r>
      <w:r w:rsidR="007063FD">
        <w:rPr>
          <w:rFonts w:ascii="Arial" w:hAnsi="Arial" w:cs="Arial"/>
          <w:color w:val="222222"/>
          <w:shd w:val="clear" w:color="auto" w:fill="FFFFFF"/>
        </w:rPr>
        <w:t>para</w:t>
      </w:r>
      <w:r w:rsidRPr="002E30F6">
        <w:rPr>
          <w:rFonts w:ascii="Arial" w:hAnsi="Arial" w:cs="Arial"/>
          <w:color w:val="222222"/>
          <w:shd w:val="clear" w:color="auto" w:fill="FFFFFF"/>
        </w:rPr>
        <w:t xml:space="preserve"> 7 500, resultado da pobreza devido à devastação da vinha pela </w:t>
      </w:r>
      <w:r w:rsidRPr="002E30F6">
        <w:rPr>
          <w:rFonts w:ascii="Arial" w:hAnsi="Arial" w:cs="Arial"/>
          <w:shd w:val="clear" w:color="auto" w:fill="FFFFFF"/>
        </w:rPr>
        <w:t>filoxera</w:t>
      </w:r>
      <w:r w:rsidRPr="002E30F6">
        <w:rPr>
          <w:rFonts w:ascii="Arial" w:hAnsi="Arial" w:cs="Arial"/>
        </w:rPr>
        <w:t>. Até 1950 há um r</w:t>
      </w:r>
      <w:r w:rsidRPr="002E30F6">
        <w:rPr>
          <w:rFonts w:ascii="Arial" w:hAnsi="Arial" w:cs="Arial"/>
          <w:color w:val="222222"/>
          <w:shd w:val="clear" w:color="auto" w:fill="FFFFFF"/>
        </w:rPr>
        <w:t>ápido crescimento</w:t>
      </w:r>
      <w:r w:rsidR="007063FD">
        <w:rPr>
          <w:rFonts w:ascii="Arial" w:hAnsi="Arial" w:cs="Arial"/>
          <w:color w:val="222222"/>
          <w:shd w:val="clear" w:color="auto" w:fill="FFFFFF"/>
        </w:rPr>
        <w:t xml:space="preserve">, </w:t>
      </w:r>
      <w:r w:rsidRPr="002E30F6">
        <w:rPr>
          <w:rFonts w:ascii="Arial" w:hAnsi="Arial" w:cs="Arial"/>
          <w:color w:val="222222"/>
          <w:shd w:val="clear" w:color="auto" w:fill="FFFFFF"/>
        </w:rPr>
        <w:t>ultrapassa</w:t>
      </w:r>
      <w:r w:rsidR="00243208" w:rsidRPr="002E30F6">
        <w:rPr>
          <w:rFonts w:ascii="Arial" w:hAnsi="Arial" w:cs="Arial"/>
          <w:color w:val="222222"/>
          <w:shd w:val="clear" w:color="auto" w:fill="FFFFFF"/>
        </w:rPr>
        <w:t>n</w:t>
      </w:r>
      <w:r w:rsidRPr="002E30F6">
        <w:rPr>
          <w:rFonts w:ascii="Arial" w:hAnsi="Arial" w:cs="Arial"/>
          <w:color w:val="222222"/>
          <w:shd w:val="clear" w:color="auto" w:fill="FFFFFF"/>
        </w:rPr>
        <w:t>do os 10 000 na década de 1950.</w:t>
      </w:r>
      <w:r w:rsidR="00547598" w:rsidRPr="002E30F6">
        <w:rPr>
          <w:rFonts w:ascii="Arial" w:hAnsi="Arial" w:cs="Arial"/>
          <w:color w:val="222222"/>
          <w:shd w:val="clear" w:color="auto" w:fill="FFFFFF"/>
        </w:rPr>
        <w:t xml:space="preserve"> As décadas de 50 e</w:t>
      </w:r>
      <w:r w:rsidR="007E1ED7">
        <w:rPr>
          <w:rFonts w:ascii="Arial" w:hAnsi="Arial" w:cs="Arial"/>
          <w:color w:val="222222"/>
          <w:shd w:val="clear" w:color="auto" w:fill="FFFFFF"/>
        </w:rPr>
        <w:t xml:space="preserve"> </w:t>
      </w:r>
      <w:r w:rsidR="00547598" w:rsidRPr="002E30F6">
        <w:rPr>
          <w:rFonts w:ascii="Arial" w:hAnsi="Arial" w:cs="Arial"/>
          <w:color w:val="222222"/>
          <w:shd w:val="clear" w:color="auto" w:fill="FFFFFF"/>
        </w:rPr>
        <w:t xml:space="preserve">60 foram de profunda crise económica e social, </w:t>
      </w:r>
      <w:r w:rsidR="007E1ED7">
        <w:rPr>
          <w:rFonts w:ascii="Arial" w:hAnsi="Arial" w:cs="Arial"/>
          <w:color w:val="222222"/>
          <w:shd w:val="clear" w:color="auto" w:fill="FFFFFF"/>
        </w:rPr>
        <w:t>com</w:t>
      </w:r>
      <w:r w:rsidR="00547598" w:rsidRPr="002E30F6">
        <w:rPr>
          <w:rFonts w:ascii="Arial" w:hAnsi="Arial" w:cs="Arial"/>
          <w:color w:val="222222"/>
          <w:shd w:val="clear" w:color="auto" w:fill="FFFFFF"/>
        </w:rPr>
        <w:t xml:space="preserve"> crescente pobreza, a que se veio juntar o recrutamento militar da </w:t>
      </w:r>
      <w:r w:rsidR="00547598" w:rsidRPr="002E30F6">
        <w:rPr>
          <w:rFonts w:ascii="Arial" w:hAnsi="Arial" w:cs="Arial"/>
          <w:shd w:val="clear" w:color="auto" w:fill="FFFFFF"/>
        </w:rPr>
        <w:t>Guerra Colonial</w:t>
      </w:r>
      <w:r w:rsidR="00547598" w:rsidRPr="002E30F6">
        <w:rPr>
          <w:rFonts w:ascii="Arial" w:hAnsi="Arial" w:cs="Arial"/>
          <w:color w:val="222222"/>
          <w:shd w:val="clear" w:color="auto" w:fill="FFFFFF"/>
        </w:rPr>
        <w:t>. Estes fatores, levaram à partida em massa para a</w:t>
      </w:r>
      <w:r w:rsidR="00547598" w:rsidRPr="002E30F6">
        <w:rPr>
          <w:rFonts w:ascii="Arial" w:hAnsi="Arial" w:cs="Arial"/>
          <w:shd w:val="clear" w:color="auto" w:fill="FFFFFF"/>
        </w:rPr>
        <w:t xml:space="preserve"> Terceira</w:t>
      </w:r>
      <w:r w:rsidR="00547598" w:rsidRPr="002E30F6">
        <w:rPr>
          <w:rFonts w:ascii="Arial" w:hAnsi="Arial" w:cs="Arial"/>
          <w:color w:val="222222"/>
          <w:shd w:val="clear" w:color="auto" w:fill="FFFFFF"/>
        </w:rPr>
        <w:t>, onde a construção da </w:t>
      </w:r>
      <w:r w:rsidR="00547598" w:rsidRPr="002E30F6">
        <w:rPr>
          <w:rFonts w:ascii="Arial" w:hAnsi="Arial" w:cs="Arial"/>
          <w:shd w:val="clear" w:color="auto" w:fill="FFFFFF"/>
        </w:rPr>
        <w:t>Base das Lajes</w:t>
      </w:r>
      <w:r w:rsidR="00547598" w:rsidRPr="002E30F6">
        <w:rPr>
          <w:rFonts w:ascii="Arial" w:hAnsi="Arial" w:cs="Arial"/>
          <w:color w:val="222222"/>
          <w:shd w:val="clear" w:color="auto" w:fill="FFFFFF"/>
        </w:rPr>
        <w:t xml:space="preserve"> criava oportunidades de emprego, e depois para os EUA, </w:t>
      </w:r>
      <w:r w:rsidR="007E1ED7">
        <w:rPr>
          <w:rFonts w:ascii="Arial" w:hAnsi="Arial" w:cs="Arial"/>
          <w:color w:val="222222"/>
          <w:shd w:val="clear" w:color="auto" w:fill="FFFFFF"/>
        </w:rPr>
        <w:t xml:space="preserve">pela </w:t>
      </w:r>
      <w:r w:rsidR="00547598" w:rsidRPr="002E30F6">
        <w:rPr>
          <w:rFonts w:ascii="Arial" w:hAnsi="Arial" w:cs="Arial"/>
          <w:color w:val="222222"/>
          <w:shd w:val="clear" w:color="auto" w:fill="FFFFFF"/>
        </w:rPr>
        <w:t xml:space="preserve">facilitação da emigração. O resultado foi o declínio vertiginoso da população da ilha que </w:t>
      </w:r>
      <w:r w:rsidR="007E1ED7">
        <w:rPr>
          <w:rFonts w:ascii="Arial" w:hAnsi="Arial" w:cs="Arial"/>
          <w:color w:val="222222"/>
          <w:shd w:val="clear" w:color="auto" w:fill="FFFFFF"/>
        </w:rPr>
        <w:t>ora</w:t>
      </w:r>
      <w:r w:rsidR="00547598" w:rsidRPr="002E30F6">
        <w:rPr>
          <w:rFonts w:ascii="Arial" w:hAnsi="Arial" w:cs="Arial"/>
          <w:color w:val="222222"/>
          <w:shd w:val="clear" w:color="auto" w:fill="FFFFFF"/>
        </w:rPr>
        <w:t xml:space="preserve"> ronda 4400 habitantes.</w:t>
      </w:r>
    </w:p>
    <w:p w:rsidR="007063FD" w:rsidRPr="002E30F6" w:rsidRDefault="00547598" w:rsidP="00D925B9">
      <w:pPr>
        <w:ind w:firstLine="426"/>
        <w:rPr>
          <w:rFonts w:ascii="Arial" w:hAnsi="Arial" w:cs="Arial"/>
          <w:color w:val="222222"/>
        </w:rPr>
      </w:pPr>
      <w:r w:rsidRPr="002E30F6">
        <w:rPr>
          <w:rFonts w:ascii="Arial" w:hAnsi="Arial" w:cs="Arial"/>
        </w:rPr>
        <w:t>E</w:t>
      </w:r>
      <w:r w:rsidR="00E50A1A" w:rsidRPr="002E30F6">
        <w:rPr>
          <w:rFonts w:ascii="Arial" w:hAnsi="Arial" w:cs="Arial"/>
        </w:rPr>
        <w:t xml:space="preserve">sta bela ilha oval de </w:t>
      </w:r>
      <w:r w:rsidR="007E1ED7">
        <w:rPr>
          <w:rFonts w:ascii="Arial" w:hAnsi="Arial" w:cs="Arial"/>
        </w:rPr>
        <w:t xml:space="preserve">398 m de </w:t>
      </w:r>
      <w:r w:rsidR="00E50A1A" w:rsidRPr="002E30F6">
        <w:rPr>
          <w:rFonts w:ascii="Arial" w:hAnsi="Arial" w:cs="Arial"/>
        </w:rPr>
        <w:t>altitude máxima</w:t>
      </w:r>
      <w:r w:rsidR="007E1ED7">
        <w:rPr>
          <w:rFonts w:ascii="Arial" w:hAnsi="Arial" w:cs="Arial"/>
        </w:rPr>
        <w:t xml:space="preserve"> tem</w:t>
      </w:r>
      <w:r w:rsidR="00E50A1A" w:rsidRPr="002E30F6">
        <w:rPr>
          <w:rFonts w:ascii="Arial" w:hAnsi="Arial" w:cs="Arial"/>
        </w:rPr>
        <w:t xml:space="preserve"> 6</w:t>
      </w:r>
      <w:r w:rsidRPr="002E30F6">
        <w:rPr>
          <w:rFonts w:ascii="Arial" w:hAnsi="Arial" w:cs="Arial"/>
        </w:rPr>
        <w:t xml:space="preserve">2 </w:t>
      </w:r>
      <w:r w:rsidR="00E50A1A" w:rsidRPr="002E30F6">
        <w:rPr>
          <w:rFonts w:ascii="Arial" w:hAnsi="Arial" w:cs="Arial"/>
        </w:rPr>
        <w:t>km</w:t>
      </w:r>
      <w:r w:rsidR="00E50A1A" w:rsidRPr="002E30F6">
        <w:rPr>
          <w:rFonts w:ascii="Arial" w:hAnsi="Arial" w:cs="Arial"/>
          <w:vertAlign w:val="superscript"/>
        </w:rPr>
        <w:t>2</w:t>
      </w:r>
      <w:r w:rsidR="00E50A1A" w:rsidRPr="002E30F6">
        <w:rPr>
          <w:rFonts w:ascii="Arial" w:hAnsi="Arial" w:cs="Arial"/>
        </w:rPr>
        <w:t xml:space="preserve">. </w:t>
      </w:r>
      <w:r w:rsidR="00C10D54" w:rsidRPr="002E30F6">
        <w:rPr>
          <w:rFonts w:ascii="Arial" w:hAnsi="Arial" w:cs="Arial"/>
        </w:rPr>
        <w:t>E</w:t>
      </w:r>
      <w:r w:rsidR="00E50A1A" w:rsidRPr="002E30F6">
        <w:rPr>
          <w:rFonts w:ascii="Arial" w:hAnsi="Arial" w:cs="Arial"/>
        </w:rPr>
        <w:t>m 1486, teve início a construção da Igreja Matriz, aberta ao culto</w:t>
      </w:r>
      <w:r w:rsidR="007E1ED7">
        <w:rPr>
          <w:rFonts w:ascii="Arial" w:hAnsi="Arial" w:cs="Arial"/>
        </w:rPr>
        <w:t xml:space="preserve"> </w:t>
      </w:r>
      <w:r w:rsidR="00E50A1A" w:rsidRPr="002E30F6">
        <w:rPr>
          <w:rFonts w:ascii="Arial" w:hAnsi="Arial" w:cs="Arial"/>
        </w:rPr>
        <w:t>em 1500. Sobrevivem a abóbada do batistério e o retábulo de talha dourada barroca da capela-mor. A Santa Casa da Misericórdia já existia em 1512. Houve a Igreja e Convento de Franciscanos fundado em 1609, mas apenas resta uma torre.</w:t>
      </w:r>
      <w:r w:rsidR="00C10D54" w:rsidRPr="002E30F6">
        <w:rPr>
          <w:rFonts w:ascii="Arial" w:hAnsi="Arial" w:cs="Arial"/>
        </w:rPr>
        <w:t xml:space="preserve"> </w:t>
      </w:r>
      <w:r w:rsidR="00E50A1A" w:rsidRPr="002E30F6">
        <w:rPr>
          <w:rFonts w:ascii="Arial" w:hAnsi="Arial" w:cs="Arial"/>
        </w:rPr>
        <w:t xml:space="preserve">Hoje sobressaem belas </w:t>
      </w:r>
      <w:r w:rsidR="00E50A1A" w:rsidRPr="002E30F6">
        <w:rPr>
          <w:rFonts w:ascii="Arial" w:hAnsi="Arial" w:cs="Arial"/>
        </w:rPr>
        <w:lastRenderedPageBreak/>
        <w:t>casas solarengas com cantarias de pedra, de finais do séc. XVIII, que enobrecem o centro da vila em volta de um rossio com árvores centenárias de grande porte, pavimentado com calçada portuguesa, e com dois pauis de água doce. Sobranceiro, um vulcãozinho deu origem ao Monte de Nossa Senhora da Ajuda onde se implantaram três capelinhas da devoção dos ilhéus e um miradouro natural</w:t>
      </w:r>
      <w:r w:rsidR="00E50A1A" w:rsidRPr="002E30F6">
        <w:rPr>
          <w:rFonts w:ascii="Arial" w:hAnsi="Arial" w:cs="Arial"/>
          <w:vertAlign w:val="superscript"/>
        </w:rPr>
        <w:footnoteReference w:id="5"/>
      </w:r>
      <w:r w:rsidR="00E50A1A" w:rsidRPr="002E30F6">
        <w:rPr>
          <w:rFonts w:ascii="Arial" w:hAnsi="Arial" w:cs="Arial"/>
        </w:rPr>
        <w:t>.</w:t>
      </w:r>
      <w:r w:rsidR="00BF31A2">
        <w:rPr>
          <w:rFonts w:ascii="Arial" w:hAnsi="Arial" w:cs="Arial"/>
        </w:rPr>
        <w:t xml:space="preserve"> </w:t>
      </w:r>
      <w:r w:rsidR="00E50A1A" w:rsidRPr="002E30F6">
        <w:rPr>
          <w:rFonts w:ascii="Arial" w:hAnsi="Arial" w:cs="Arial"/>
        </w:rPr>
        <w:t>Dignos de menção</w:t>
      </w:r>
      <w:r w:rsidR="002B5127" w:rsidRPr="002E30F6">
        <w:rPr>
          <w:rFonts w:ascii="Arial" w:hAnsi="Arial" w:cs="Arial"/>
        </w:rPr>
        <w:t xml:space="preserve"> são </w:t>
      </w:r>
      <w:r w:rsidR="00E50A1A" w:rsidRPr="002E30F6">
        <w:rPr>
          <w:rFonts w:ascii="Arial" w:hAnsi="Arial" w:cs="Arial"/>
        </w:rPr>
        <w:t xml:space="preserve">o Forte da Ponta do Freire e o da Barra, a azulejaria da Matriz com painéis seiscentistas atribuídos a um pintor da escola de Mestre Cristóvão de Figueiredo. </w:t>
      </w:r>
      <w:r w:rsidR="00C10D54" w:rsidRPr="002E30F6">
        <w:rPr>
          <w:rFonts w:ascii="Arial" w:hAnsi="Arial" w:cs="Arial"/>
        </w:rPr>
        <w:t>I</w:t>
      </w:r>
      <w:r w:rsidR="00E50A1A" w:rsidRPr="002E30F6">
        <w:rPr>
          <w:rFonts w:ascii="Arial" w:hAnsi="Arial" w:cs="Arial"/>
        </w:rPr>
        <w:t>remos ver a ilha, com visita guiada ao Museu, passeio pela vila, visita à caldeira e furna do enxofre.</w:t>
      </w:r>
      <w:r w:rsidR="007063FD">
        <w:rPr>
          <w:rFonts w:ascii="Arial" w:hAnsi="Arial" w:cs="Arial"/>
        </w:rPr>
        <w:t xml:space="preserve"> </w:t>
      </w:r>
      <w:r w:rsidR="007063FD" w:rsidRPr="002E30F6">
        <w:rPr>
          <w:rFonts w:ascii="Arial" w:hAnsi="Arial" w:cs="Arial"/>
          <w:color w:val="222222"/>
          <w:shd w:val="clear" w:color="auto" w:fill="FFFFFF"/>
        </w:rPr>
        <w:t>Em setembro de </w:t>
      </w:r>
      <w:r w:rsidR="007063FD" w:rsidRPr="002E30F6">
        <w:rPr>
          <w:rFonts w:ascii="Arial" w:hAnsi="Arial" w:cs="Arial"/>
          <w:shd w:val="clear" w:color="auto" w:fill="FFFFFF"/>
        </w:rPr>
        <w:t>2007</w:t>
      </w:r>
      <w:r w:rsidR="007063FD" w:rsidRPr="002E30F6">
        <w:rPr>
          <w:rFonts w:ascii="Arial" w:hAnsi="Arial" w:cs="Arial"/>
          <w:color w:val="222222"/>
          <w:shd w:val="clear" w:color="auto" w:fill="FFFFFF"/>
        </w:rPr>
        <w:t>, a ilha foi classificada pela </w:t>
      </w:r>
      <w:r w:rsidR="007063FD" w:rsidRPr="002E30F6">
        <w:rPr>
          <w:rFonts w:ascii="Arial" w:hAnsi="Arial" w:cs="Arial"/>
          <w:shd w:val="clear" w:color="auto" w:fill="FFFFFF"/>
        </w:rPr>
        <w:t>UNESCO</w:t>
      </w:r>
      <w:r w:rsidR="007063FD" w:rsidRPr="002E30F6">
        <w:rPr>
          <w:rFonts w:ascii="Arial" w:hAnsi="Arial" w:cs="Arial"/>
          <w:color w:val="222222"/>
          <w:shd w:val="clear" w:color="auto" w:fill="FFFFFF"/>
        </w:rPr>
        <w:t> como </w:t>
      </w:r>
      <w:r w:rsidR="007063FD" w:rsidRPr="002E30F6">
        <w:rPr>
          <w:rFonts w:ascii="Arial" w:hAnsi="Arial" w:cs="Arial"/>
          <w:shd w:val="clear" w:color="auto" w:fill="FFFFFF"/>
        </w:rPr>
        <w:t>Reserva da Biosfera.</w:t>
      </w:r>
    </w:p>
    <w:p w:rsidR="00A82B2A" w:rsidRDefault="00E50A1A" w:rsidP="00D925B9">
      <w:pPr>
        <w:ind w:firstLine="426"/>
        <w:rPr>
          <w:rFonts w:ascii="Arial" w:hAnsi="Arial" w:cs="Arial"/>
        </w:rPr>
      </w:pPr>
      <w:r w:rsidRPr="002E30F6">
        <w:rPr>
          <w:rFonts w:ascii="Arial" w:hAnsi="Arial" w:cs="Arial"/>
        </w:rPr>
        <w:t xml:space="preserve">Quinhentos anos se passaram de ilusões, tristezas e esperanças que foram o pão nosso de cada dia, das gentes da ilha. Há mesmo um local chamado ESPERANÇA VELHA. Os tempos mudam, mas a vontade firme de lutar, continua a estar na alma deste povo que soube, pela nobreza de ideias, fazer desta terra, tantas vezes isolada, uma terra de paz. Como a Graciosa é muitas vezes injustamente esquecida a AICL decidiu trazer os colóquios </w:t>
      </w:r>
      <w:r w:rsidR="00C10D54" w:rsidRPr="002E30F6">
        <w:rPr>
          <w:rFonts w:ascii="Arial" w:hAnsi="Arial" w:cs="Arial"/>
        </w:rPr>
        <w:t>em 2015 e de novo este ano</w:t>
      </w:r>
      <w:r w:rsidRPr="002E30F6">
        <w:rPr>
          <w:rFonts w:ascii="Arial" w:hAnsi="Arial" w:cs="Arial"/>
        </w:rPr>
        <w:t>, esperando que os presentes sirvam de embaixadores desta singular</w:t>
      </w:r>
      <w:r w:rsidR="00BF31A2">
        <w:rPr>
          <w:rFonts w:ascii="Arial" w:hAnsi="Arial" w:cs="Arial"/>
        </w:rPr>
        <w:t>, branca</w:t>
      </w:r>
      <w:r w:rsidRPr="002E30F6">
        <w:rPr>
          <w:rFonts w:ascii="Arial" w:hAnsi="Arial" w:cs="Arial"/>
        </w:rPr>
        <w:t xml:space="preserve"> e graciosa ilha. Que aprendam a sua rica história, os seus burros recentemente reconhecidos como raça autóctone a aguardarem o aproveitamento das suas potencialidades turísticas e terapêuticas, os inúmeros moinhos de vento que servem de ex-líbris, as afamadas queijadas da Praia</w:t>
      </w:r>
      <w:r w:rsidR="00BF31A2">
        <w:rPr>
          <w:rFonts w:ascii="Arial" w:hAnsi="Arial" w:cs="Arial"/>
        </w:rPr>
        <w:t>,</w:t>
      </w:r>
      <w:r w:rsidRPr="002E30F6">
        <w:rPr>
          <w:rFonts w:ascii="Arial" w:hAnsi="Arial" w:cs="Arial"/>
        </w:rPr>
        <w:t xml:space="preserve"> que se chama</w:t>
      </w:r>
      <w:r w:rsidR="00BF31A2">
        <w:rPr>
          <w:rFonts w:ascii="Arial" w:hAnsi="Arial" w:cs="Arial"/>
        </w:rPr>
        <w:t>r</w:t>
      </w:r>
      <w:r w:rsidRPr="002E30F6">
        <w:rPr>
          <w:rFonts w:ascii="Arial" w:hAnsi="Arial" w:cs="Arial"/>
        </w:rPr>
        <w:t xml:space="preserve">am </w:t>
      </w:r>
      <w:r w:rsidR="00BF31A2">
        <w:rPr>
          <w:rFonts w:ascii="Arial" w:hAnsi="Arial" w:cs="Arial"/>
        </w:rPr>
        <w:t xml:space="preserve">em tempos idos, </w:t>
      </w:r>
      <w:r w:rsidRPr="002E30F6">
        <w:rPr>
          <w:rFonts w:ascii="Arial" w:hAnsi="Arial" w:cs="Arial"/>
        </w:rPr>
        <w:t xml:space="preserve">covilhetes de leite, o seu apego à música que dantes ecoava em todas as ruas. Esqueçam as dietas e depois de uma boa caldeirada, provem os Pastéis de Arroz, as Capuchas, Lavadores, Freirinhas, as queijadas de coco, os encharcados de ovos e as </w:t>
      </w:r>
      <w:proofErr w:type="spellStart"/>
      <w:r w:rsidRPr="002E30F6">
        <w:rPr>
          <w:rFonts w:ascii="Arial" w:hAnsi="Arial" w:cs="Arial"/>
        </w:rPr>
        <w:t>Amélias</w:t>
      </w:r>
      <w:proofErr w:type="spellEnd"/>
      <w:r w:rsidRPr="002E30F6">
        <w:rPr>
          <w:rFonts w:ascii="Arial" w:hAnsi="Arial" w:cs="Arial"/>
        </w:rPr>
        <w:t xml:space="preserve"> da Graciosa acompanhadas do típico branco da casta de verdelho local, da sua aguardente ou vinho aperitivo. </w:t>
      </w:r>
    </w:p>
    <w:p w:rsidR="00A82B2A" w:rsidRDefault="00A82B2A" w:rsidP="00D925B9">
      <w:pPr>
        <w:ind w:firstLine="426"/>
        <w:rPr>
          <w:rFonts w:ascii="Arial" w:hAnsi="Arial" w:cs="Arial"/>
        </w:rPr>
      </w:pPr>
      <w:r>
        <w:rPr>
          <w:rFonts w:ascii="Arial" w:hAnsi="Arial" w:cs="Arial"/>
        </w:rPr>
        <w:t>A terminar queria anunciar que a AICL decidiu que o autor homenageado de 2021 será Pedro Paulo Câmara e como estava anunciado em 2020</w:t>
      </w:r>
      <w:r w:rsidR="008205A4">
        <w:rPr>
          <w:rFonts w:ascii="Arial" w:hAnsi="Arial" w:cs="Arial"/>
        </w:rPr>
        <w:t xml:space="preserve"> será</w:t>
      </w:r>
      <w:r>
        <w:rPr>
          <w:rFonts w:ascii="Arial" w:hAnsi="Arial" w:cs="Arial"/>
        </w:rPr>
        <w:t xml:space="preserve"> Onésimo Teotónio de Almeida. </w:t>
      </w:r>
    </w:p>
    <w:p w:rsidR="00E50A1A" w:rsidRPr="002E30F6" w:rsidRDefault="00E50A1A" w:rsidP="00D925B9">
      <w:pPr>
        <w:ind w:left="0" w:right="0" w:firstLine="426"/>
        <w:rPr>
          <w:rFonts w:ascii="Arial" w:hAnsi="Arial" w:cs="Arial"/>
        </w:rPr>
      </w:pPr>
      <w:r w:rsidRPr="002E30F6">
        <w:rPr>
          <w:rFonts w:ascii="Arial" w:hAnsi="Arial" w:cs="Arial"/>
        </w:rPr>
        <w:t>Agradecemos uma vez mais aos nossos parceiros neste colóquio, a Câmara Municipal e Presidente Manuel Avelar</w:t>
      </w:r>
      <w:r w:rsidR="00C27A47">
        <w:rPr>
          <w:rFonts w:ascii="Arial" w:hAnsi="Arial" w:cs="Arial"/>
        </w:rPr>
        <w:t>,</w:t>
      </w:r>
      <w:r w:rsidRPr="002E30F6">
        <w:rPr>
          <w:rFonts w:ascii="Arial" w:hAnsi="Arial" w:cs="Arial"/>
        </w:rPr>
        <w:t xml:space="preserve"> o Hotel </w:t>
      </w:r>
      <w:r w:rsidR="00034E76">
        <w:rPr>
          <w:rFonts w:ascii="Arial" w:hAnsi="Arial" w:cs="Arial"/>
        </w:rPr>
        <w:t xml:space="preserve">Graciosa </w:t>
      </w:r>
      <w:r w:rsidRPr="002E30F6">
        <w:rPr>
          <w:rFonts w:ascii="Arial" w:hAnsi="Arial" w:cs="Arial"/>
        </w:rPr>
        <w:t>Resort e Adão Torres seu diretor executivo</w:t>
      </w:r>
      <w:r w:rsidR="00034E76">
        <w:rPr>
          <w:rFonts w:ascii="Arial" w:hAnsi="Arial" w:cs="Arial"/>
        </w:rPr>
        <w:t xml:space="preserve"> cessante</w:t>
      </w:r>
      <w:r w:rsidR="00C27A47">
        <w:rPr>
          <w:rFonts w:ascii="Arial" w:hAnsi="Arial" w:cs="Arial"/>
        </w:rPr>
        <w:t>, e ao Gov</w:t>
      </w:r>
      <w:bookmarkEnd w:id="3"/>
      <w:r w:rsidR="00C27A47">
        <w:rPr>
          <w:rFonts w:ascii="Arial" w:hAnsi="Arial" w:cs="Arial"/>
        </w:rPr>
        <w:t>erno Regional cujo</w:t>
      </w:r>
      <w:r w:rsidRPr="002E30F6">
        <w:rPr>
          <w:rFonts w:ascii="Arial" w:hAnsi="Arial" w:cs="Arial"/>
        </w:rPr>
        <w:t xml:space="preserve"> patrocínio nos permit</w:t>
      </w:r>
      <w:r w:rsidR="00C27A47">
        <w:rPr>
          <w:rFonts w:ascii="Arial" w:hAnsi="Arial" w:cs="Arial"/>
        </w:rPr>
        <w:t>e</w:t>
      </w:r>
      <w:r w:rsidRPr="002E30F6">
        <w:rPr>
          <w:rFonts w:ascii="Arial" w:hAnsi="Arial" w:cs="Arial"/>
        </w:rPr>
        <w:t xml:space="preserve"> estar aqui</w:t>
      </w:r>
      <w:r w:rsidR="00BF31A2">
        <w:rPr>
          <w:rFonts w:ascii="Arial" w:hAnsi="Arial" w:cs="Arial"/>
        </w:rPr>
        <w:t xml:space="preserve"> nestes frenéticos quatro dias</w:t>
      </w:r>
      <w:r w:rsidRPr="002E30F6">
        <w:rPr>
          <w:rFonts w:ascii="Arial" w:hAnsi="Arial" w:cs="Arial"/>
        </w:rPr>
        <w:t>.</w:t>
      </w:r>
      <w:bookmarkEnd w:id="2"/>
    </w:p>
    <w:sectPr w:rsidR="00E50A1A" w:rsidRPr="002E30F6" w:rsidSect="00034E76">
      <w:headerReference w:type="default" r:id="rId1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EE6" w:rsidRDefault="00CA7EE6" w:rsidP="00E50A1A">
      <w:r>
        <w:separator/>
      </w:r>
    </w:p>
  </w:endnote>
  <w:endnote w:type="continuationSeparator" w:id="0">
    <w:p w:rsidR="00CA7EE6" w:rsidRDefault="00CA7EE6" w:rsidP="00E50A1A">
      <w:r>
        <w:continuationSeparator/>
      </w:r>
    </w:p>
  </w:endnote>
  <w:endnote w:id="1">
    <w:p w:rsidR="00507E3B" w:rsidRDefault="00507E3B">
      <w:pPr>
        <w:pStyle w:val="EndnoteText"/>
      </w:pPr>
      <w:r>
        <w:rPr>
          <w:rStyle w:val="EndnoteReference"/>
        </w:rPr>
        <w:endnoteRef/>
      </w:r>
      <w:r>
        <w:t xml:space="preserve"> </w:t>
      </w:r>
      <w:hyperlink r:id="rId1" w:history="1">
        <w:r>
          <w:rPr>
            <w:rStyle w:val="Hyperlink"/>
          </w:rPr>
          <w:t>https://www.iac-azores.org/iac2018/projetos/IPIA/graciosa/santacruz/graciosa-ilha-esquecida.html</w:t>
        </w:r>
      </w:hyperlink>
    </w:p>
    <w:tbl>
      <w:tblPr>
        <w:tblStyle w:val="TableGrid"/>
        <w:tblW w:w="0" w:type="auto"/>
        <w:tblLook w:val="04A0" w:firstRow="1" w:lastRow="0" w:firstColumn="1" w:lastColumn="0" w:noHBand="0" w:noVBand="1"/>
      </w:tblPr>
      <w:tblGrid>
        <w:gridCol w:w="9736"/>
      </w:tblGrid>
      <w:tr w:rsidR="00F032C9" w:rsidTr="00034E76">
        <w:tc>
          <w:tcPr>
            <w:tcW w:w="10060" w:type="dxa"/>
          </w:tcPr>
          <w:p w:rsidR="00F032C9" w:rsidRPr="00F032C9" w:rsidRDefault="00F032C9" w:rsidP="00F032C9">
            <w:pPr>
              <w:ind w:left="0" w:right="0" w:firstLine="0"/>
              <w:jc w:val="left"/>
              <w:rPr>
                <w:rFonts w:ascii="Arial" w:eastAsia="Times New Roman" w:hAnsi="Arial" w:cs="Arial"/>
                <w:b/>
                <w:iCs/>
                <w:color w:val="000000"/>
                <w:sz w:val="20"/>
                <w:szCs w:val="20"/>
                <w:lang w:eastAsia="en-GB"/>
              </w:rPr>
            </w:pPr>
            <w:r w:rsidRPr="00F032C9">
              <w:rPr>
                <w:rFonts w:ascii="Arial" w:eastAsia="Times New Roman" w:hAnsi="Arial" w:cs="Arial"/>
                <w:b/>
                <w:iCs/>
                <w:color w:val="000000"/>
                <w:sz w:val="20"/>
                <w:szCs w:val="20"/>
                <w:lang w:eastAsia="en-GB"/>
              </w:rPr>
              <w:t>Bibliografia:</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A. Ferreira De Serpa. O Descobrimento Dos Açores, Porto, 1925.</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AAVV, </w:t>
            </w:r>
            <w:r w:rsidRPr="00ED65CE">
              <w:rPr>
                <w:rFonts w:ascii="Arial" w:eastAsia="Times New Roman" w:hAnsi="Arial" w:cs="Arial"/>
                <w:iCs/>
                <w:color w:val="000000"/>
                <w:sz w:val="16"/>
                <w:szCs w:val="16"/>
                <w:lang w:eastAsia="en-GB"/>
              </w:rPr>
              <w:t>História dos Açores</w:t>
            </w:r>
            <w:r w:rsidRPr="00ED65CE">
              <w:rPr>
                <w:rFonts w:ascii="Arial" w:eastAsia="Times New Roman" w:hAnsi="Arial" w:cs="Arial"/>
                <w:color w:val="000000"/>
                <w:sz w:val="16"/>
                <w:szCs w:val="16"/>
                <w:lang w:eastAsia="en-GB"/>
              </w:rPr>
              <w:t>, 2 volumes, Angra do Heroísmo, IAC, 2008. </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Agostinho de Montalverne (Frei), </w:t>
            </w:r>
            <w:r w:rsidRPr="00ED65CE">
              <w:rPr>
                <w:rFonts w:ascii="Arial" w:eastAsia="Times New Roman" w:hAnsi="Arial" w:cs="Arial"/>
                <w:iCs/>
                <w:color w:val="000000"/>
                <w:sz w:val="16"/>
                <w:szCs w:val="16"/>
                <w:lang w:eastAsia="en-GB"/>
              </w:rPr>
              <w:t>Crónicas da Província de S. João Evangelista das Ilhas dos Açores</w:t>
            </w:r>
            <w:r w:rsidRPr="00ED65CE">
              <w:rPr>
                <w:rFonts w:ascii="Arial" w:eastAsia="Times New Roman" w:hAnsi="Arial" w:cs="Arial"/>
                <w:color w:val="000000"/>
                <w:sz w:val="16"/>
                <w:szCs w:val="16"/>
                <w:lang w:eastAsia="en-GB"/>
              </w:rPr>
              <w:t>. Ponta Delgada, Instituto Cultural de Ponta Delgada, 2ª edição, volume III, 1994. </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Aires De Sã. Frei Gonçalo Velho Lisboa (2 vols).</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Anais da Ilha Terceira, </w:t>
            </w:r>
            <w:r w:rsidRPr="00ED65CE">
              <w:rPr>
                <w:rFonts w:ascii="Arial" w:eastAsia="Times New Roman" w:hAnsi="Arial" w:cs="Arial"/>
                <w:color w:val="000000"/>
                <w:sz w:val="16"/>
                <w:szCs w:val="16"/>
                <w:lang w:eastAsia="en-GB"/>
              </w:rPr>
              <w:t>Angra do Heroísmo, Instituto Histórico da Ilha Terceira, 1990. </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António Cordeiro (Padre), </w:t>
            </w:r>
            <w:r w:rsidRPr="00ED65CE">
              <w:rPr>
                <w:rFonts w:ascii="Arial" w:eastAsia="Times New Roman" w:hAnsi="Arial" w:cs="Arial"/>
                <w:iCs/>
                <w:color w:val="000000"/>
                <w:sz w:val="16"/>
                <w:szCs w:val="16"/>
                <w:lang w:eastAsia="en-GB"/>
              </w:rPr>
              <w:t xml:space="preserve">Historia Insulana das Ilhas a Portugal </w:t>
            </w:r>
            <w:proofErr w:type="spellStart"/>
            <w:r w:rsidRPr="00ED65CE">
              <w:rPr>
                <w:rFonts w:ascii="Arial" w:eastAsia="Times New Roman" w:hAnsi="Arial" w:cs="Arial"/>
                <w:iCs/>
                <w:color w:val="000000"/>
                <w:sz w:val="16"/>
                <w:szCs w:val="16"/>
                <w:lang w:eastAsia="en-GB"/>
              </w:rPr>
              <w:t>Sugeytas</w:t>
            </w:r>
            <w:proofErr w:type="spellEnd"/>
            <w:r w:rsidRPr="00ED65CE">
              <w:rPr>
                <w:rFonts w:ascii="Arial" w:eastAsia="Times New Roman" w:hAnsi="Arial" w:cs="Arial"/>
                <w:iCs/>
                <w:color w:val="000000"/>
                <w:sz w:val="16"/>
                <w:szCs w:val="16"/>
                <w:lang w:eastAsia="en-GB"/>
              </w:rPr>
              <w:t xml:space="preserve"> no Oceano </w:t>
            </w:r>
            <w:proofErr w:type="spellStart"/>
            <w:r w:rsidRPr="00ED65CE">
              <w:rPr>
                <w:rFonts w:ascii="Arial" w:eastAsia="Times New Roman" w:hAnsi="Arial" w:cs="Arial"/>
                <w:iCs/>
                <w:color w:val="000000"/>
                <w:sz w:val="16"/>
                <w:szCs w:val="16"/>
                <w:lang w:eastAsia="en-GB"/>
              </w:rPr>
              <w:t>Occidental</w:t>
            </w:r>
            <w:proofErr w:type="spellEnd"/>
            <w:r w:rsidRPr="00ED65CE">
              <w:rPr>
                <w:rFonts w:ascii="Arial" w:eastAsia="Times New Roman" w:hAnsi="Arial" w:cs="Arial"/>
                <w:color w:val="000000"/>
                <w:sz w:val="16"/>
                <w:szCs w:val="16"/>
                <w:lang w:eastAsia="en-GB"/>
              </w:rPr>
              <w:t>, edição fac-similada da edição </w:t>
            </w:r>
            <w:r w:rsidRPr="00F032C9">
              <w:rPr>
                <w:rFonts w:ascii="Arial" w:eastAsia="Times New Roman" w:hAnsi="Arial" w:cs="Arial"/>
                <w:iCs/>
                <w:color w:val="000000"/>
                <w:sz w:val="16"/>
                <w:szCs w:val="16"/>
                <w:lang w:eastAsia="en-GB"/>
              </w:rPr>
              <w:t>Prínceps</w:t>
            </w:r>
            <w:r w:rsidRPr="00ED65CE">
              <w:rPr>
                <w:rFonts w:ascii="Arial" w:eastAsia="Times New Roman" w:hAnsi="Arial" w:cs="Arial"/>
                <w:iCs/>
                <w:color w:val="000000"/>
                <w:sz w:val="16"/>
                <w:szCs w:val="16"/>
                <w:lang w:eastAsia="en-GB"/>
              </w:rPr>
              <w:t> </w:t>
            </w:r>
            <w:r w:rsidRPr="00ED65CE">
              <w:rPr>
                <w:rFonts w:ascii="Arial" w:eastAsia="Times New Roman" w:hAnsi="Arial" w:cs="Arial"/>
                <w:color w:val="000000"/>
                <w:sz w:val="16"/>
                <w:szCs w:val="16"/>
                <w:lang w:eastAsia="en-GB"/>
              </w:rPr>
              <w:t>de 1717, Angra do Heroísmo, Secretaria Regional da Educação e Cultura, 1981. </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Arquivo Dos Açores, “Coleção Pta. Delgada” (15 vols.).</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Boletim C. R. C. A. A.” Coleção Pta. Delgada” (28 Tornos).</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Cardeal Saraiva. Índice Cronológico Das Navegações, etc. Lisboa. 1841.</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Damião Peres. História Dos Descobrimentos Portugueses, P. Delgada, 1890.</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Dicionário De História De Portugal – Direção De Joel Serrão.</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Diogo das Chagas (FREI), </w:t>
            </w:r>
            <w:r w:rsidRPr="00ED65CE">
              <w:rPr>
                <w:rFonts w:ascii="Arial" w:eastAsia="Times New Roman" w:hAnsi="Arial" w:cs="Arial"/>
                <w:iCs/>
                <w:color w:val="000000"/>
                <w:sz w:val="16"/>
                <w:szCs w:val="16"/>
                <w:lang w:eastAsia="en-GB"/>
              </w:rPr>
              <w:t>Espelho Cristalino em Jardim de Várias Flores</w:t>
            </w:r>
            <w:r w:rsidRPr="00ED65CE">
              <w:rPr>
                <w:rFonts w:ascii="Arial" w:eastAsia="Times New Roman" w:hAnsi="Arial" w:cs="Arial"/>
                <w:color w:val="000000"/>
                <w:sz w:val="16"/>
                <w:szCs w:val="16"/>
                <w:lang w:eastAsia="en-GB"/>
              </w:rPr>
              <w:t>, Angra do Heroísmo</w:t>
            </w:r>
            <w:r w:rsidRPr="00F032C9">
              <w:rPr>
                <w:rFonts w:ascii="Arial" w:eastAsia="Times New Roman" w:hAnsi="Arial" w:cs="Arial"/>
                <w:color w:val="000000"/>
                <w:sz w:val="16"/>
                <w:szCs w:val="16"/>
                <w:lang w:eastAsia="en-GB"/>
              </w:rPr>
              <w:t xml:space="preserve"> </w:t>
            </w:r>
            <w:r w:rsidRPr="00ED65CE">
              <w:rPr>
                <w:rFonts w:ascii="Arial" w:eastAsia="Times New Roman" w:hAnsi="Arial" w:cs="Arial"/>
                <w:color w:val="000000"/>
                <w:sz w:val="16"/>
                <w:szCs w:val="16"/>
                <w:lang w:eastAsia="en-GB"/>
              </w:rPr>
              <w:t>-</w:t>
            </w:r>
            <w:r w:rsidRPr="00F032C9">
              <w:rPr>
                <w:rFonts w:ascii="Arial" w:eastAsia="Times New Roman" w:hAnsi="Arial" w:cs="Arial"/>
                <w:color w:val="000000"/>
                <w:sz w:val="16"/>
                <w:szCs w:val="16"/>
                <w:lang w:eastAsia="en-GB"/>
              </w:rPr>
              <w:t xml:space="preserve"> </w:t>
            </w:r>
            <w:r w:rsidRPr="00ED65CE">
              <w:rPr>
                <w:rFonts w:ascii="Arial" w:eastAsia="Times New Roman" w:hAnsi="Arial" w:cs="Arial"/>
                <w:color w:val="000000"/>
                <w:sz w:val="16"/>
                <w:szCs w:val="16"/>
                <w:lang w:eastAsia="en-GB"/>
              </w:rPr>
              <w:t>Ponta Delgada, S</w:t>
            </w:r>
            <w:r w:rsidR="00034E76">
              <w:rPr>
                <w:rFonts w:ascii="Arial" w:eastAsia="Times New Roman" w:hAnsi="Arial" w:cs="Arial"/>
                <w:color w:val="000000"/>
                <w:sz w:val="16"/>
                <w:szCs w:val="16"/>
                <w:lang w:eastAsia="en-GB"/>
              </w:rPr>
              <w:t>REC</w:t>
            </w:r>
            <w:r w:rsidRPr="00F032C9">
              <w:rPr>
                <w:rFonts w:ascii="Arial" w:eastAsia="Times New Roman" w:hAnsi="Arial" w:cs="Arial"/>
                <w:color w:val="000000"/>
                <w:sz w:val="16"/>
                <w:szCs w:val="16"/>
                <w:lang w:eastAsia="en-GB"/>
              </w:rPr>
              <w:t xml:space="preserve"> </w:t>
            </w:r>
            <w:r w:rsidRPr="00ED65CE">
              <w:rPr>
                <w:rFonts w:ascii="Arial" w:eastAsia="Times New Roman" w:hAnsi="Arial" w:cs="Arial"/>
                <w:color w:val="000000"/>
                <w:sz w:val="16"/>
                <w:szCs w:val="16"/>
                <w:lang w:eastAsia="en-GB"/>
              </w:rPr>
              <w:t> </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Ernesto Do Canto, Biblioteca Açoriana, Pta. Delgada, 1890.</w:t>
            </w:r>
          </w:p>
          <w:p w:rsid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F. Ferreira Drumond. Anais Da Ilha Terceira, Angra (4 vols.).</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 xml:space="preserve">F. Ferreira Drumond. Apontamentos Topográficos, Políticos, Civis e Eclesiásticos para a História das Nove Ilhas dos Açores </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Félix José da Costa, </w:t>
            </w:r>
            <w:r w:rsidRPr="00ED65CE">
              <w:rPr>
                <w:rFonts w:ascii="Arial" w:eastAsia="Times New Roman" w:hAnsi="Arial" w:cs="Arial"/>
                <w:iCs/>
                <w:color w:val="000000"/>
                <w:sz w:val="16"/>
                <w:szCs w:val="16"/>
                <w:lang w:eastAsia="en-GB"/>
              </w:rPr>
              <w:t>Memória Estatística e Histórica da Ilha Graciosa, </w:t>
            </w:r>
            <w:r w:rsidRPr="00ED65CE">
              <w:rPr>
                <w:rFonts w:ascii="Arial" w:eastAsia="Times New Roman" w:hAnsi="Arial" w:cs="Arial"/>
                <w:color w:val="000000"/>
                <w:sz w:val="16"/>
                <w:szCs w:val="16"/>
                <w:lang w:eastAsia="en-GB"/>
              </w:rPr>
              <w:t>IAC</w:t>
            </w:r>
            <w:r w:rsidRPr="00F032C9">
              <w:rPr>
                <w:rFonts w:ascii="Arial" w:eastAsia="Times New Roman" w:hAnsi="Arial" w:cs="Arial"/>
                <w:color w:val="000000"/>
                <w:sz w:val="16"/>
                <w:szCs w:val="16"/>
                <w:lang w:eastAsia="en-GB"/>
              </w:rPr>
              <w:t xml:space="preserve"> </w:t>
            </w:r>
            <w:r w:rsidRPr="00ED65CE">
              <w:rPr>
                <w:rFonts w:ascii="Arial" w:eastAsia="Times New Roman" w:hAnsi="Arial" w:cs="Arial"/>
                <w:color w:val="000000"/>
                <w:sz w:val="16"/>
                <w:szCs w:val="16"/>
                <w:lang w:eastAsia="en-GB"/>
              </w:rPr>
              <w:t>/</w:t>
            </w:r>
            <w:r w:rsidRPr="00F032C9">
              <w:rPr>
                <w:rFonts w:ascii="Arial" w:eastAsia="Times New Roman" w:hAnsi="Arial" w:cs="Arial"/>
                <w:color w:val="000000"/>
                <w:sz w:val="16"/>
                <w:szCs w:val="16"/>
                <w:lang w:eastAsia="en-GB"/>
              </w:rPr>
              <w:t xml:space="preserve"> </w:t>
            </w:r>
            <w:r w:rsidRPr="00ED65CE">
              <w:rPr>
                <w:rFonts w:ascii="Arial" w:eastAsia="Times New Roman" w:hAnsi="Arial" w:cs="Arial"/>
                <w:color w:val="000000"/>
                <w:sz w:val="16"/>
                <w:szCs w:val="16"/>
                <w:lang w:eastAsia="en-GB"/>
              </w:rPr>
              <w:t>Câmara Municipal de Santa Cruz da Graciosa, 2007. </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Gaspar Frutuoso, </w:t>
            </w:r>
            <w:r w:rsidRPr="00ED65CE">
              <w:rPr>
                <w:rFonts w:ascii="Arial" w:eastAsia="Times New Roman" w:hAnsi="Arial" w:cs="Arial"/>
                <w:iCs/>
                <w:color w:val="000000"/>
                <w:sz w:val="16"/>
                <w:szCs w:val="16"/>
                <w:lang w:eastAsia="en-GB"/>
              </w:rPr>
              <w:t>Saudades da Terra</w:t>
            </w:r>
            <w:r w:rsidRPr="00ED65CE">
              <w:rPr>
                <w:rFonts w:ascii="Arial" w:eastAsia="Times New Roman" w:hAnsi="Arial" w:cs="Arial"/>
                <w:color w:val="000000"/>
                <w:sz w:val="16"/>
                <w:szCs w:val="16"/>
                <w:lang w:eastAsia="en-GB"/>
              </w:rPr>
              <w:t xml:space="preserve">, 2ª ed., Ponta Delgada, Instituto Cultural de Ponta Delgada, 1977-87, </w:t>
            </w:r>
            <w:r w:rsidRPr="00ED65CE">
              <w:rPr>
                <w:rFonts w:ascii="Arial" w:eastAsia="Times New Roman" w:hAnsi="Arial" w:cs="Arial"/>
                <w:iCs/>
                <w:color w:val="000000"/>
                <w:sz w:val="16"/>
                <w:szCs w:val="16"/>
                <w:lang w:eastAsia="en-GB"/>
              </w:rPr>
              <w:t>vols III</w:t>
            </w:r>
            <w:r>
              <w:rPr>
                <w:rFonts w:ascii="Arial" w:eastAsia="Times New Roman" w:hAnsi="Arial" w:cs="Arial"/>
                <w:iCs/>
                <w:color w:val="000000"/>
                <w:sz w:val="16"/>
                <w:szCs w:val="16"/>
                <w:lang w:eastAsia="en-GB"/>
              </w:rPr>
              <w:t>,</w:t>
            </w:r>
            <w:r w:rsidRPr="00ED65CE">
              <w:rPr>
                <w:rFonts w:ascii="Arial" w:eastAsia="Times New Roman" w:hAnsi="Arial" w:cs="Arial"/>
                <w:iCs/>
                <w:color w:val="000000"/>
                <w:sz w:val="16"/>
                <w:szCs w:val="16"/>
                <w:lang w:eastAsia="en-GB"/>
              </w:rPr>
              <w:t xml:space="preserve"> IV</w:t>
            </w:r>
            <w:r w:rsidRPr="00ED65CE">
              <w:rPr>
                <w:rFonts w:ascii="Arial" w:eastAsia="Times New Roman" w:hAnsi="Arial" w:cs="Arial"/>
                <w:color w:val="000000"/>
                <w:sz w:val="16"/>
                <w:szCs w:val="16"/>
                <w:lang w:eastAsia="en-GB"/>
              </w:rPr>
              <w:t xml:space="preserve"> VI. </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Graciosa - As Tradições E As Paisagens De Uma Ilha” De Pe Norberto Pacheco</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Henry Major. Vida Do Infante D. Henrique, Lisboa, 1876.</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Jordão De Freitas. As Ilhas Do Arquipélago Dos Açores Na História Da Expansão Portuguesa, Lisboa.</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José Guilherme Reis Leite, “A importância da ilha Graciosa no movimento autonomista no final do século XIX” in Boletim do Museu da Ilha Graciosa, Santa Cruz da Graciosa, nº 6 (</w:t>
            </w:r>
            <w:r w:rsidRPr="00F032C9">
              <w:rPr>
                <w:rFonts w:ascii="Arial" w:eastAsia="Times New Roman" w:hAnsi="Arial" w:cs="Arial"/>
                <w:color w:val="000000"/>
                <w:sz w:val="16"/>
                <w:szCs w:val="16"/>
                <w:lang w:eastAsia="en-GB"/>
              </w:rPr>
              <w:t>abril</w:t>
            </w:r>
            <w:r w:rsidRPr="00ED65CE">
              <w:rPr>
                <w:rFonts w:ascii="Arial" w:eastAsia="Times New Roman" w:hAnsi="Arial" w:cs="Arial"/>
                <w:color w:val="000000"/>
                <w:sz w:val="16"/>
                <w:szCs w:val="16"/>
                <w:lang w:eastAsia="en-GB"/>
              </w:rPr>
              <w:t xml:space="preserve"> de 1996). </w:t>
            </w:r>
          </w:p>
          <w:p w:rsidR="00F032C9" w:rsidRPr="00F032C9" w:rsidRDefault="00F032C9" w:rsidP="00F032C9">
            <w:pPr>
              <w:ind w:left="0" w:right="0" w:firstLine="0"/>
              <w:jc w:val="left"/>
              <w:rPr>
                <w:rFonts w:ascii="Arial" w:eastAsia="Times New Roman" w:hAnsi="Arial" w:cs="Arial"/>
                <w:iCs/>
                <w:color w:val="000000"/>
                <w:sz w:val="16"/>
                <w:szCs w:val="16"/>
                <w:lang w:eastAsia="en-GB"/>
              </w:rPr>
            </w:pPr>
            <w:r w:rsidRPr="00ED65CE">
              <w:rPr>
                <w:rFonts w:ascii="Arial" w:eastAsia="Times New Roman" w:hAnsi="Arial" w:cs="Arial"/>
                <w:iCs/>
                <w:color w:val="000000"/>
                <w:sz w:val="16"/>
                <w:szCs w:val="16"/>
                <w:lang w:eastAsia="en-GB"/>
              </w:rPr>
              <w:t>Luís Da Silva Ribeiro. Formação Histórica Do Povo Dos Açores, In Açoriana, Angra, 1941.</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Manuel Monteiro Velho Arruda, </w:t>
            </w:r>
            <w:r w:rsidRPr="00F032C9">
              <w:rPr>
                <w:rFonts w:ascii="Arial" w:eastAsia="Times New Roman" w:hAnsi="Arial" w:cs="Arial"/>
                <w:iCs/>
                <w:color w:val="000000"/>
                <w:sz w:val="16"/>
                <w:szCs w:val="16"/>
                <w:lang w:eastAsia="en-GB"/>
              </w:rPr>
              <w:t>Coleção</w:t>
            </w:r>
            <w:r w:rsidRPr="00ED65CE">
              <w:rPr>
                <w:rFonts w:ascii="Arial" w:eastAsia="Times New Roman" w:hAnsi="Arial" w:cs="Arial"/>
                <w:iCs/>
                <w:color w:val="000000"/>
                <w:sz w:val="16"/>
                <w:szCs w:val="16"/>
                <w:lang w:eastAsia="en-GB"/>
              </w:rPr>
              <w:t xml:space="preserve"> de documentos relativos ao descobrimento e povoamento dos Açores</w:t>
            </w:r>
            <w:r w:rsidRPr="00ED65CE">
              <w:rPr>
                <w:rFonts w:ascii="Arial" w:eastAsia="Times New Roman" w:hAnsi="Arial" w:cs="Arial"/>
                <w:color w:val="000000"/>
                <w:sz w:val="16"/>
                <w:szCs w:val="16"/>
                <w:lang w:eastAsia="en-GB"/>
              </w:rPr>
              <w:t xml:space="preserve">, Ponta Delgada, Instituto Cultural de Ponta Delgada, </w:t>
            </w:r>
            <w:r>
              <w:rPr>
                <w:rFonts w:ascii="Arial" w:eastAsia="Times New Roman" w:hAnsi="Arial" w:cs="Arial"/>
                <w:color w:val="000000"/>
                <w:sz w:val="16"/>
                <w:szCs w:val="16"/>
                <w:lang w:eastAsia="en-GB"/>
              </w:rPr>
              <w:t xml:space="preserve">1932 e </w:t>
            </w:r>
            <w:r w:rsidRPr="00ED65CE">
              <w:rPr>
                <w:rFonts w:ascii="Arial" w:eastAsia="Times New Roman" w:hAnsi="Arial" w:cs="Arial"/>
                <w:color w:val="000000"/>
                <w:sz w:val="16"/>
                <w:szCs w:val="16"/>
                <w:lang w:eastAsia="en-GB"/>
              </w:rPr>
              <w:t>1989. </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Paulo Drumond Braga, </w:t>
            </w:r>
            <w:r w:rsidRPr="00ED65CE">
              <w:rPr>
                <w:rFonts w:ascii="Arial" w:eastAsia="Times New Roman" w:hAnsi="Arial" w:cs="Arial"/>
                <w:iCs/>
                <w:color w:val="000000"/>
                <w:sz w:val="16"/>
                <w:szCs w:val="16"/>
                <w:lang w:eastAsia="en-GB"/>
              </w:rPr>
              <w:t>A Inquisição nos Açores</w:t>
            </w:r>
            <w:r w:rsidRPr="00ED65CE">
              <w:rPr>
                <w:rFonts w:ascii="Arial" w:eastAsia="Times New Roman" w:hAnsi="Arial" w:cs="Arial"/>
                <w:color w:val="000000"/>
                <w:sz w:val="16"/>
                <w:szCs w:val="16"/>
                <w:lang w:eastAsia="en-GB"/>
              </w:rPr>
              <w:t>, Ponta Delgada, Instituto Cultural de Ponta Delgada, 1997. </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Raul Brandão, </w:t>
            </w:r>
            <w:r w:rsidRPr="00ED65CE">
              <w:rPr>
                <w:rFonts w:ascii="Arial" w:eastAsia="Times New Roman" w:hAnsi="Arial" w:cs="Arial"/>
                <w:iCs/>
                <w:color w:val="000000"/>
                <w:sz w:val="16"/>
                <w:szCs w:val="16"/>
                <w:lang w:eastAsia="en-GB"/>
              </w:rPr>
              <w:t>As Ilhas Desconhecidas</w:t>
            </w:r>
            <w:r w:rsidRPr="00ED65CE">
              <w:rPr>
                <w:rFonts w:ascii="Arial" w:eastAsia="Times New Roman" w:hAnsi="Arial" w:cs="Arial"/>
                <w:color w:val="000000"/>
                <w:sz w:val="16"/>
                <w:szCs w:val="16"/>
                <w:lang w:eastAsia="en-GB"/>
              </w:rPr>
              <w:t>, Lisboa, Editorial Comunicação, 1987. </w:t>
            </w:r>
          </w:p>
          <w:p w:rsidR="00F032C9" w:rsidRPr="00F032C9" w:rsidRDefault="00F032C9" w:rsidP="00F032C9">
            <w:pPr>
              <w:ind w:left="0" w:right="0" w:firstLine="0"/>
              <w:jc w:val="left"/>
              <w:rPr>
                <w:rFonts w:ascii="Arial" w:eastAsia="Times New Roman" w:hAnsi="Arial" w:cs="Arial"/>
                <w:color w:val="000000"/>
                <w:sz w:val="16"/>
                <w:szCs w:val="16"/>
                <w:lang w:eastAsia="en-GB"/>
              </w:rPr>
            </w:pPr>
            <w:r w:rsidRPr="00ED65CE">
              <w:rPr>
                <w:rFonts w:ascii="Arial" w:eastAsia="Times New Roman" w:hAnsi="Arial" w:cs="Arial"/>
                <w:color w:val="000000"/>
                <w:sz w:val="16"/>
                <w:szCs w:val="16"/>
                <w:lang w:eastAsia="en-GB"/>
              </w:rPr>
              <w:t>Susana Goulart Costa, </w:t>
            </w:r>
            <w:r w:rsidRPr="00ED65CE">
              <w:rPr>
                <w:rFonts w:ascii="Arial" w:eastAsia="Times New Roman" w:hAnsi="Arial" w:cs="Arial"/>
                <w:iCs/>
                <w:color w:val="000000"/>
                <w:sz w:val="16"/>
                <w:szCs w:val="16"/>
                <w:lang w:eastAsia="en-GB"/>
              </w:rPr>
              <w:t>Açores: Nove Ilhas, Uma História</w:t>
            </w:r>
            <w:r w:rsidRPr="00ED65CE">
              <w:rPr>
                <w:rFonts w:ascii="Arial" w:eastAsia="Times New Roman" w:hAnsi="Arial" w:cs="Arial"/>
                <w:color w:val="000000"/>
                <w:sz w:val="16"/>
                <w:szCs w:val="16"/>
                <w:lang w:eastAsia="en-GB"/>
              </w:rPr>
              <w:t xml:space="preserve">, </w:t>
            </w:r>
            <w:r w:rsidRPr="00F032C9">
              <w:rPr>
                <w:rFonts w:ascii="Arial" w:eastAsia="Times New Roman" w:hAnsi="Arial" w:cs="Arial"/>
                <w:color w:val="000000"/>
                <w:sz w:val="16"/>
                <w:szCs w:val="16"/>
                <w:lang w:eastAsia="en-GB"/>
              </w:rPr>
              <w:t>Direção</w:t>
            </w:r>
            <w:r w:rsidRPr="00ED65CE">
              <w:rPr>
                <w:rFonts w:ascii="Arial" w:eastAsia="Times New Roman" w:hAnsi="Arial" w:cs="Arial"/>
                <w:color w:val="000000"/>
                <w:sz w:val="16"/>
                <w:szCs w:val="16"/>
                <w:lang w:eastAsia="en-GB"/>
              </w:rPr>
              <w:t xml:space="preserve"> Regional de Cultura, 2008.</w:t>
            </w:r>
          </w:p>
        </w:tc>
      </w:tr>
    </w:tbl>
    <w:p w:rsidR="00507E3B" w:rsidRPr="00507E3B" w:rsidRDefault="00507E3B" w:rsidP="00507E3B">
      <w:pPr>
        <w:pStyle w:val="EndnoteText"/>
        <w:jc w:val="left"/>
        <w:rPr>
          <w:rFonts w:ascii="Arial" w:hAnsi="Arial" w:cs="Arial"/>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EE6" w:rsidRDefault="00CA7EE6" w:rsidP="00E50A1A">
      <w:r>
        <w:separator/>
      </w:r>
    </w:p>
  </w:footnote>
  <w:footnote w:type="continuationSeparator" w:id="0">
    <w:p w:rsidR="00CA7EE6" w:rsidRDefault="00CA7EE6" w:rsidP="00E50A1A">
      <w:r>
        <w:continuationSeparator/>
      </w:r>
    </w:p>
  </w:footnote>
  <w:footnote w:id="1">
    <w:p w:rsidR="00E50A1A" w:rsidRPr="00A54E63" w:rsidRDefault="00E50A1A" w:rsidP="00E50A1A">
      <w:pPr>
        <w:pStyle w:val="FootnoteText"/>
        <w:rPr>
          <w:sz w:val="16"/>
          <w:szCs w:val="16"/>
        </w:rPr>
      </w:pPr>
      <w:r w:rsidRPr="00A54E63">
        <w:rPr>
          <w:rStyle w:val="FootnoteReference"/>
          <w:sz w:val="16"/>
          <w:szCs w:val="16"/>
        </w:rPr>
        <w:footnoteRef/>
      </w:r>
      <w:r w:rsidRPr="00A54E63">
        <w:rPr>
          <w:sz w:val="16"/>
          <w:szCs w:val="16"/>
        </w:rPr>
        <w:t xml:space="preserve"> (H. Major, Ferreira de Serpa, etc.);</w:t>
      </w:r>
    </w:p>
  </w:footnote>
  <w:footnote w:id="2">
    <w:p w:rsidR="00E50A1A" w:rsidRPr="00A54E63" w:rsidRDefault="00E50A1A" w:rsidP="00E50A1A">
      <w:pPr>
        <w:pStyle w:val="FootnoteText"/>
        <w:rPr>
          <w:sz w:val="16"/>
          <w:szCs w:val="16"/>
        </w:rPr>
      </w:pPr>
      <w:r w:rsidRPr="00A54E63">
        <w:rPr>
          <w:rStyle w:val="FootnoteReference"/>
          <w:sz w:val="16"/>
          <w:szCs w:val="16"/>
        </w:rPr>
        <w:footnoteRef/>
      </w:r>
      <w:r w:rsidRPr="00A54E63">
        <w:rPr>
          <w:sz w:val="16"/>
          <w:szCs w:val="16"/>
        </w:rPr>
        <w:t xml:space="preserve"> </w:t>
      </w:r>
      <w:r w:rsidRPr="00A54E63">
        <w:rPr>
          <w:sz w:val="16"/>
          <w:szCs w:val="16"/>
        </w:rPr>
        <w:t>(cardeal Saraiva, Aires de Sá, etc.)</w:t>
      </w:r>
    </w:p>
  </w:footnote>
  <w:footnote w:id="3">
    <w:p w:rsidR="00E50A1A" w:rsidRPr="00DA71D0" w:rsidRDefault="00E50A1A" w:rsidP="00E50A1A">
      <w:pPr>
        <w:pStyle w:val="FootnoteText"/>
        <w:rPr>
          <w:sz w:val="16"/>
          <w:szCs w:val="16"/>
        </w:rPr>
      </w:pPr>
      <w:r w:rsidRPr="00DA71D0">
        <w:rPr>
          <w:rStyle w:val="FootnoteReference"/>
          <w:sz w:val="16"/>
          <w:szCs w:val="16"/>
        </w:rPr>
        <w:footnoteRef/>
      </w:r>
      <w:r w:rsidRPr="00DA71D0">
        <w:rPr>
          <w:sz w:val="16"/>
          <w:szCs w:val="16"/>
        </w:rPr>
        <w:t xml:space="preserve"> </w:t>
      </w:r>
      <w:r w:rsidRPr="00DA71D0">
        <w:rPr>
          <w:sz w:val="16"/>
          <w:szCs w:val="16"/>
        </w:rPr>
        <w:t>(Jordão de Freitas, Velho Arruda, etc.)</w:t>
      </w:r>
    </w:p>
  </w:footnote>
  <w:footnote w:id="4">
    <w:p w:rsidR="00A02ECE" w:rsidRPr="007063FD" w:rsidRDefault="00A02ECE" w:rsidP="007063FD">
      <w:pPr>
        <w:pStyle w:val="Heading1"/>
        <w:shd w:val="clear" w:color="auto" w:fill="FFFFFF"/>
        <w:spacing w:before="0"/>
        <w:rPr>
          <w:rFonts w:ascii="Arial" w:eastAsia="Times New Roman" w:hAnsi="Arial" w:cs="Arial"/>
          <w:color w:val="333333"/>
          <w:sz w:val="16"/>
          <w:szCs w:val="16"/>
          <w:lang w:val="en-GB" w:eastAsia="en-GB"/>
        </w:rPr>
      </w:pPr>
      <w:r w:rsidRPr="00A02ECE">
        <w:rPr>
          <w:rStyle w:val="FootnoteReference"/>
          <w:rFonts w:ascii="Arial" w:hAnsi="Arial" w:cs="Arial"/>
          <w:sz w:val="16"/>
          <w:szCs w:val="16"/>
        </w:rPr>
        <w:footnoteRef/>
      </w:r>
      <w:r w:rsidRPr="00A02ECE">
        <w:rPr>
          <w:rFonts w:ascii="Arial" w:hAnsi="Arial" w:cs="Arial"/>
          <w:sz w:val="16"/>
          <w:szCs w:val="16"/>
        </w:rPr>
        <w:t xml:space="preserve"> </w:t>
      </w:r>
      <w:proofErr w:type="spellStart"/>
      <w:r w:rsidRPr="007063FD">
        <w:rPr>
          <w:rFonts w:ascii="Arial" w:hAnsi="Arial" w:cs="Arial"/>
          <w:color w:val="333333"/>
          <w:sz w:val="16"/>
          <w:szCs w:val="16"/>
        </w:rPr>
        <w:t>Memoirs</w:t>
      </w:r>
      <w:proofErr w:type="spellEnd"/>
      <w:r w:rsidRPr="007063FD">
        <w:rPr>
          <w:rFonts w:ascii="Arial" w:hAnsi="Arial" w:cs="Arial"/>
          <w:color w:val="333333"/>
          <w:sz w:val="16"/>
          <w:szCs w:val="16"/>
        </w:rPr>
        <w:t xml:space="preserve"> of Chateaubriand, </w:t>
      </w:r>
      <w:hyperlink r:id="rId1" w:history="1">
        <w:r w:rsidR="007063FD" w:rsidRPr="007063FD">
          <w:rPr>
            <w:rStyle w:val="Hyperlink"/>
            <w:rFonts w:ascii="Arial" w:hAnsi="Arial" w:cs="Arial"/>
            <w:color w:val="6611CC"/>
            <w:sz w:val="16"/>
            <w:szCs w:val="16"/>
            <w:u w:val="none"/>
            <w:shd w:val="clear" w:color="auto" w:fill="FFFFFF"/>
          </w:rPr>
          <w:t xml:space="preserve">François René </w:t>
        </w:r>
        <w:proofErr w:type="spellStart"/>
        <w:r w:rsidR="007063FD" w:rsidRPr="007063FD">
          <w:rPr>
            <w:rStyle w:val="Hyperlink"/>
            <w:rFonts w:ascii="Arial" w:hAnsi="Arial" w:cs="Arial"/>
            <w:color w:val="6611CC"/>
            <w:sz w:val="16"/>
            <w:szCs w:val="16"/>
            <w:u w:val="none"/>
            <w:shd w:val="clear" w:color="auto" w:fill="FFFFFF"/>
          </w:rPr>
          <w:t>vicomte</w:t>
        </w:r>
        <w:proofErr w:type="spellEnd"/>
        <w:r w:rsidR="007063FD" w:rsidRPr="007063FD">
          <w:rPr>
            <w:rStyle w:val="Hyperlink"/>
            <w:rFonts w:ascii="Arial" w:hAnsi="Arial" w:cs="Arial"/>
            <w:color w:val="6611CC"/>
            <w:sz w:val="16"/>
            <w:szCs w:val="16"/>
            <w:u w:val="none"/>
            <w:shd w:val="clear" w:color="auto" w:fill="FFFFFF"/>
          </w:rPr>
          <w:t xml:space="preserve"> de Chateaubriand</w:t>
        </w:r>
      </w:hyperlink>
      <w:r w:rsidR="007063FD" w:rsidRPr="007063FD">
        <w:rPr>
          <w:rFonts w:ascii="Arial" w:hAnsi="Arial" w:cs="Arial"/>
          <w:sz w:val="16"/>
          <w:szCs w:val="16"/>
        </w:rPr>
        <w:t xml:space="preserve">, </w:t>
      </w:r>
      <w:r w:rsidRPr="007063FD">
        <w:rPr>
          <w:rFonts w:ascii="Arial" w:hAnsi="Arial" w:cs="Arial"/>
          <w:color w:val="333333"/>
          <w:sz w:val="16"/>
          <w:szCs w:val="16"/>
        </w:rPr>
        <w:t>vol. 1</w:t>
      </w:r>
      <w:r w:rsidR="007063FD" w:rsidRPr="007063FD">
        <w:rPr>
          <w:rFonts w:ascii="Arial" w:hAnsi="Arial" w:cs="Arial"/>
          <w:color w:val="333333"/>
          <w:sz w:val="16"/>
          <w:szCs w:val="16"/>
        </w:rPr>
        <w:t xml:space="preserve"> </w:t>
      </w:r>
    </w:p>
    <w:p w:rsidR="00A02ECE" w:rsidRDefault="00A02ECE">
      <w:pPr>
        <w:pStyle w:val="FootnoteText"/>
      </w:pPr>
    </w:p>
  </w:footnote>
  <w:footnote w:id="5">
    <w:p w:rsidR="00E50A1A" w:rsidRPr="00A54E63" w:rsidRDefault="00E50A1A" w:rsidP="00E50A1A">
      <w:pPr>
        <w:pStyle w:val="FootnoteText"/>
        <w:rPr>
          <w:sz w:val="16"/>
          <w:szCs w:val="16"/>
        </w:rPr>
      </w:pPr>
      <w:r w:rsidRPr="00A54E63">
        <w:rPr>
          <w:rStyle w:val="FootnoteReference"/>
          <w:sz w:val="16"/>
          <w:szCs w:val="16"/>
        </w:rPr>
        <w:footnoteRef/>
      </w:r>
      <w:r w:rsidRPr="00A54E63">
        <w:rPr>
          <w:sz w:val="16"/>
          <w:szCs w:val="16"/>
        </w:rPr>
        <w:t xml:space="preserve"> </w:t>
      </w:r>
      <w:r w:rsidRPr="00A54E63">
        <w:rPr>
          <w:sz w:val="16"/>
          <w:szCs w:val="16"/>
        </w:rPr>
        <w:t>In Folheto de </w:t>
      </w:r>
      <w:r w:rsidRPr="00A54E63">
        <w:rPr>
          <w:b/>
          <w:bCs/>
          <w:i/>
          <w:iCs/>
          <w:sz w:val="16"/>
          <w:szCs w:val="16"/>
          <w:u w:val="single"/>
        </w:rPr>
        <w:t xml:space="preserve">“Apresentação Pública dos Símbolos Heráldicos da Freguesia de Santa Cruz da </w:t>
      </w:r>
      <w:r w:rsidR="00C10D54" w:rsidRPr="00A54E63">
        <w:rPr>
          <w:b/>
          <w:bCs/>
          <w:i/>
          <w:iCs/>
          <w:sz w:val="16"/>
          <w:szCs w:val="16"/>
          <w:u w:val="single"/>
        </w:rPr>
        <w:t>Graciosa”</w:t>
      </w:r>
      <w:r w:rsidR="00C10D54" w:rsidRPr="00A54E63">
        <w:rPr>
          <w:sz w:val="16"/>
          <w:szCs w:val="16"/>
        </w:rPr>
        <w:t> por</w:t>
      </w:r>
      <w:r w:rsidRPr="00A54E63">
        <w:rPr>
          <w:sz w:val="16"/>
          <w:szCs w:val="16"/>
        </w:rPr>
        <w:t> Oriolando Silva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40C" w:rsidRDefault="0011683C">
    <w:pPr>
      <w:pStyle w:val="Header"/>
      <w:jc w:val="right"/>
    </w:pPr>
    <w:r>
      <w:t>Discurso de abertura 3</w:t>
    </w:r>
    <w:r w:rsidR="00D925B9">
      <w:t>2</w:t>
    </w:r>
    <w:r>
      <w:t>º colóquio</w:t>
    </w:r>
    <w:r w:rsidR="00D925B9">
      <w:t xml:space="preserve"> Graciosa </w:t>
    </w:r>
    <w:r>
      <w:t xml:space="preserve">2019                                                               </w:t>
    </w:r>
    <w:sdt>
      <w:sdtPr>
        <w:rPr>
          <w:sz w:val="32"/>
          <w:szCs w:val="32"/>
        </w:rPr>
        <w:id w:val="1229955412"/>
        <w:docPartObj>
          <w:docPartGallery w:val="Page Numbers (Top of Page)"/>
          <w:docPartUnique/>
        </w:docPartObj>
      </w:sdtPr>
      <w:sdtEndPr>
        <w:rPr>
          <w:noProof/>
          <w:sz w:val="22"/>
          <w:szCs w:val="22"/>
        </w:rPr>
      </w:sdtEndPr>
      <w:sdtContent>
        <w:r w:rsidRPr="002E30F6">
          <w:rPr>
            <w:sz w:val="32"/>
            <w:szCs w:val="32"/>
          </w:rPr>
          <w:fldChar w:fldCharType="begin"/>
        </w:r>
        <w:r w:rsidRPr="002E30F6">
          <w:rPr>
            <w:sz w:val="32"/>
            <w:szCs w:val="32"/>
          </w:rPr>
          <w:instrText xml:space="preserve"> PAGE   \* MERGEFORMAT </w:instrText>
        </w:r>
        <w:r w:rsidRPr="002E30F6">
          <w:rPr>
            <w:sz w:val="32"/>
            <w:szCs w:val="32"/>
          </w:rPr>
          <w:fldChar w:fldCharType="separate"/>
        </w:r>
        <w:r w:rsidRPr="002E30F6">
          <w:rPr>
            <w:noProof/>
            <w:sz w:val="32"/>
            <w:szCs w:val="32"/>
          </w:rPr>
          <w:t>2</w:t>
        </w:r>
        <w:r w:rsidRPr="002E30F6">
          <w:rPr>
            <w:noProof/>
            <w:sz w:val="32"/>
            <w:szCs w:val="32"/>
          </w:rPr>
          <w:fldChar w:fldCharType="end"/>
        </w:r>
      </w:sdtContent>
    </w:sdt>
  </w:p>
  <w:p w:rsidR="00356A64" w:rsidRDefault="00CA7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45AD"/>
    <w:multiLevelType w:val="hybridMultilevel"/>
    <w:tmpl w:val="835838F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50033E7"/>
    <w:multiLevelType w:val="hybridMultilevel"/>
    <w:tmpl w:val="EE643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11A6843"/>
    <w:multiLevelType w:val="hybridMultilevel"/>
    <w:tmpl w:val="1E9EDB8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73AD149B"/>
    <w:multiLevelType w:val="multilevel"/>
    <w:tmpl w:val="5BA4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zMTM0MbYwNDc2MjVW0lEKTi0uzszPAykwqgUA/Ety1ywAAAA="/>
  </w:docVars>
  <w:rsids>
    <w:rsidRoot w:val="00E50A1A"/>
    <w:rsid w:val="00004E9B"/>
    <w:rsid w:val="00034E76"/>
    <w:rsid w:val="0011683C"/>
    <w:rsid w:val="00143029"/>
    <w:rsid w:val="001B6436"/>
    <w:rsid w:val="002418D6"/>
    <w:rsid w:val="00243208"/>
    <w:rsid w:val="00281811"/>
    <w:rsid w:val="002B5127"/>
    <w:rsid w:val="002E30F6"/>
    <w:rsid w:val="004171A1"/>
    <w:rsid w:val="00417C0F"/>
    <w:rsid w:val="004660CD"/>
    <w:rsid w:val="00507E3B"/>
    <w:rsid w:val="00547598"/>
    <w:rsid w:val="00547A8A"/>
    <w:rsid w:val="005712F1"/>
    <w:rsid w:val="005B6A6D"/>
    <w:rsid w:val="00656B30"/>
    <w:rsid w:val="006B78F0"/>
    <w:rsid w:val="006C0873"/>
    <w:rsid w:val="007063FD"/>
    <w:rsid w:val="00733B63"/>
    <w:rsid w:val="00777333"/>
    <w:rsid w:val="007A2730"/>
    <w:rsid w:val="007E1ED7"/>
    <w:rsid w:val="008205A4"/>
    <w:rsid w:val="008672E5"/>
    <w:rsid w:val="00A02ECE"/>
    <w:rsid w:val="00A82B2A"/>
    <w:rsid w:val="00AC23FF"/>
    <w:rsid w:val="00B22FA2"/>
    <w:rsid w:val="00BF31A2"/>
    <w:rsid w:val="00C10D54"/>
    <w:rsid w:val="00C215BB"/>
    <w:rsid w:val="00C27A47"/>
    <w:rsid w:val="00C32193"/>
    <w:rsid w:val="00CA7EE6"/>
    <w:rsid w:val="00CF0AF9"/>
    <w:rsid w:val="00D261FF"/>
    <w:rsid w:val="00D925B9"/>
    <w:rsid w:val="00DA71D0"/>
    <w:rsid w:val="00DD6AEF"/>
    <w:rsid w:val="00DD77EC"/>
    <w:rsid w:val="00E50A1A"/>
    <w:rsid w:val="00E84947"/>
    <w:rsid w:val="00F03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44E0"/>
  <w15:chartTrackingRefBased/>
  <w15:docId w15:val="{EDE8D573-CF1E-48B8-9186-C58D93DD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0A1A"/>
    <w:pPr>
      <w:spacing w:after="0" w:line="240" w:lineRule="auto"/>
      <w:ind w:left="57" w:right="57" w:firstLine="227"/>
      <w:jc w:val="both"/>
    </w:pPr>
    <w:rPr>
      <w:rFonts w:eastAsiaTheme="minorEastAsia"/>
      <w:lang w:val="pt-PT" w:eastAsia="zh-CN"/>
    </w:rPr>
  </w:style>
  <w:style w:type="paragraph" w:styleId="Heading1">
    <w:name w:val="heading 1"/>
    <w:basedOn w:val="Normal"/>
    <w:next w:val="Normal"/>
    <w:link w:val="Heading1Char"/>
    <w:uiPriority w:val="9"/>
    <w:qFormat/>
    <w:rsid w:val="00A02E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unhideWhenUsed/>
    <w:qFormat/>
    <w:rsid w:val="00E50A1A"/>
    <w:pPr>
      <w:keepNext/>
      <w:keepLines/>
      <w:spacing w:before="40"/>
      <w:ind w:left="0" w:right="0" w:firstLine="0"/>
      <w:jc w:val="left"/>
      <w:outlineLvl w:val="5"/>
    </w:pPr>
    <w:rPr>
      <w:rFonts w:asciiTheme="majorHAnsi" w:eastAsiaTheme="majorEastAsia" w:hAnsiTheme="majorHAnsi" w:cstheme="majorBidi"/>
      <w:color w:val="1F3763" w:themeColor="accent1" w:themeShade="7F"/>
      <w:sz w:val="20"/>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50A1A"/>
    <w:rPr>
      <w:rFonts w:asciiTheme="majorHAnsi" w:eastAsiaTheme="majorEastAsia" w:hAnsiTheme="majorHAnsi" w:cstheme="majorBidi"/>
      <w:color w:val="1F3763" w:themeColor="accent1" w:themeShade="7F"/>
      <w:sz w:val="20"/>
      <w:szCs w:val="24"/>
      <w:lang w:val="pt-PT" w:eastAsia="pt-PT"/>
    </w:rPr>
  </w:style>
  <w:style w:type="character" w:styleId="Hyperlink">
    <w:name w:val="Hyperlink"/>
    <w:basedOn w:val="DefaultParagraphFont"/>
    <w:uiPriority w:val="99"/>
    <w:unhideWhenUsed/>
    <w:rsid w:val="00E50A1A"/>
    <w:rPr>
      <w:color w:val="0563C1" w:themeColor="hyperlink"/>
      <w:u w:val="single"/>
    </w:rPr>
  </w:style>
  <w:style w:type="paragraph" w:styleId="Header">
    <w:name w:val="header"/>
    <w:basedOn w:val="Normal"/>
    <w:link w:val="HeaderChar"/>
    <w:uiPriority w:val="99"/>
    <w:unhideWhenUsed/>
    <w:rsid w:val="00E50A1A"/>
    <w:pPr>
      <w:tabs>
        <w:tab w:val="center" w:pos="4252"/>
        <w:tab w:val="right" w:pos="8504"/>
      </w:tabs>
    </w:pPr>
  </w:style>
  <w:style w:type="character" w:customStyle="1" w:styleId="HeaderChar">
    <w:name w:val="Header Char"/>
    <w:basedOn w:val="DefaultParagraphFont"/>
    <w:link w:val="Header"/>
    <w:uiPriority w:val="99"/>
    <w:rsid w:val="00E50A1A"/>
    <w:rPr>
      <w:rFonts w:eastAsiaTheme="minorEastAsia"/>
      <w:lang w:val="pt-PT" w:eastAsia="zh-CN"/>
    </w:rPr>
  </w:style>
  <w:style w:type="paragraph" w:styleId="Footer">
    <w:name w:val="footer"/>
    <w:basedOn w:val="Normal"/>
    <w:link w:val="FooterChar"/>
    <w:uiPriority w:val="99"/>
    <w:unhideWhenUsed/>
    <w:rsid w:val="00E50A1A"/>
    <w:pPr>
      <w:tabs>
        <w:tab w:val="center" w:pos="4252"/>
        <w:tab w:val="right" w:pos="8504"/>
      </w:tabs>
    </w:pPr>
  </w:style>
  <w:style w:type="character" w:customStyle="1" w:styleId="FooterChar">
    <w:name w:val="Footer Char"/>
    <w:basedOn w:val="DefaultParagraphFont"/>
    <w:link w:val="Footer"/>
    <w:uiPriority w:val="99"/>
    <w:rsid w:val="00E50A1A"/>
    <w:rPr>
      <w:rFonts w:eastAsiaTheme="minorEastAsia"/>
      <w:lang w:val="pt-PT" w:eastAsia="zh-CN"/>
    </w:rPr>
  </w:style>
  <w:style w:type="paragraph" w:styleId="FootnoteText">
    <w:name w:val="footnote text"/>
    <w:basedOn w:val="Normal"/>
    <w:link w:val="FootnoteTextChar"/>
    <w:uiPriority w:val="99"/>
    <w:unhideWhenUsed/>
    <w:rsid w:val="00E50A1A"/>
    <w:rPr>
      <w:sz w:val="20"/>
      <w:szCs w:val="20"/>
    </w:rPr>
  </w:style>
  <w:style w:type="character" w:customStyle="1" w:styleId="FootnoteTextChar">
    <w:name w:val="Footnote Text Char"/>
    <w:basedOn w:val="DefaultParagraphFont"/>
    <w:link w:val="FootnoteText"/>
    <w:uiPriority w:val="99"/>
    <w:rsid w:val="00E50A1A"/>
    <w:rPr>
      <w:rFonts w:eastAsiaTheme="minorEastAsia"/>
      <w:sz w:val="20"/>
      <w:szCs w:val="20"/>
      <w:lang w:val="pt-PT" w:eastAsia="zh-CN"/>
    </w:rPr>
  </w:style>
  <w:style w:type="character" w:styleId="FootnoteReference">
    <w:name w:val="footnote reference"/>
    <w:basedOn w:val="DefaultParagraphFont"/>
    <w:uiPriority w:val="99"/>
    <w:semiHidden/>
    <w:unhideWhenUsed/>
    <w:rsid w:val="00E50A1A"/>
    <w:rPr>
      <w:vertAlign w:val="superscript"/>
    </w:rPr>
  </w:style>
  <w:style w:type="paragraph" w:customStyle="1" w:styleId="Default">
    <w:name w:val="Default"/>
    <w:rsid w:val="00E50A1A"/>
    <w:pPr>
      <w:autoSpaceDE w:val="0"/>
      <w:autoSpaceDN w:val="0"/>
      <w:adjustRightInd w:val="0"/>
      <w:spacing w:after="0" w:line="240" w:lineRule="auto"/>
    </w:pPr>
    <w:rPr>
      <w:rFonts w:ascii="Century Gothic" w:eastAsiaTheme="minorEastAsia" w:hAnsi="Century Gothic" w:cs="Century Gothic"/>
      <w:color w:val="000000"/>
      <w:sz w:val="24"/>
      <w:szCs w:val="24"/>
      <w:lang w:val="en-AU" w:eastAsia="zh-CN"/>
    </w:rPr>
  </w:style>
  <w:style w:type="character" w:styleId="IntenseReference">
    <w:name w:val="Intense Reference"/>
    <w:basedOn w:val="DefaultParagraphFont"/>
    <w:uiPriority w:val="32"/>
    <w:qFormat/>
    <w:rsid w:val="00E50A1A"/>
    <w:rPr>
      <w:rFonts w:asciiTheme="minorHAnsi" w:hAnsiTheme="minorHAnsi" w:cs="Calibri"/>
      <w:b w:val="0"/>
      <w:bCs w:val="0"/>
      <w:i/>
      <w:iCs/>
      <w:caps/>
      <w:smallCaps/>
      <w:color w:val="ED7D31" w:themeColor="accent2"/>
      <w:spacing w:val="5"/>
      <w:sz w:val="20"/>
      <w:u w:val="single"/>
    </w:rPr>
  </w:style>
  <w:style w:type="paragraph" w:styleId="NormalWeb">
    <w:name w:val="Normal (Web)"/>
    <w:basedOn w:val="Normal"/>
    <w:uiPriority w:val="99"/>
    <w:unhideWhenUsed/>
    <w:rsid w:val="00C32193"/>
    <w:pPr>
      <w:spacing w:before="100" w:beforeAutospacing="1" w:after="100" w:afterAutospacing="1"/>
      <w:ind w:left="0" w:right="0" w:firstLine="0"/>
      <w:jc w:val="left"/>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B5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27"/>
    <w:rPr>
      <w:rFonts w:ascii="Segoe UI" w:eastAsiaTheme="minorEastAsia" w:hAnsi="Segoe UI" w:cs="Segoe UI"/>
      <w:sz w:val="18"/>
      <w:szCs w:val="18"/>
      <w:lang w:val="pt-PT" w:eastAsia="zh-CN"/>
    </w:rPr>
  </w:style>
  <w:style w:type="paragraph" w:styleId="EndnoteText">
    <w:name w:val="endnote text"/>
    <w:basedOn w:val="Normal"/>
    <w:link w:val="EndnoteTextChar"/>
    <w:uiPriority w:val="99"/>
    <w:semiHidden/>
    <w:unhideWhenUsed/>
    <w:rsid w:val="00507E3B"/>
    <w:rPr>
      <w:sz w:val="20"/>
      <w:szCs w:val="20"/>
    </w:rPr>
  </w:style>
  <w:style w:type="character" w:customStyle="1" w:styleId="EndnoteTextChar">
    <w:name w:val="Endnote Text Char"/>
    <w:basedOn w:val="DefaultParagraphFont"/>
    <w:link w:val="EndnoteText"/>
    <w:uiPriority w:val="99"/>
    <w:semiHidden/>
    <w:rsid w:val="00507E3B"/>
    <w:rPr>
      <w:rFonts w:eastAsiaTheme="minorEastAsia"/>
      <w:sz w:val="20"/>
      <w:szCs w:val="20"/>
      <w:lang w:val="pt-PT" w:eastAsia="zh-CN"/>
    </w:rPr>
  </w:style>
  <w:style w:type="character" w:styleId="EndnoteReference">
    <w:name w:val="endnote reference"/>
    <w:basedOn w:val="DefaultParagraphFont"/>
    <w:uiPriority w:val="99"/>
    <w:semiHidden/>
    <w:unhideWhenUsed/>
    <w:rsid w:val="00507E3B"/>
    <w:rPr>
      <w:vertAlign w:val="superscript"/>
    </w:rPr>
  </w:style>
  <w:style w:type="character" w:styleId="Strong">
    <w:name w:val="Strong"/>
    <w:basedOn w:val="DefaultParagraphFont"/>
    <w:uiPriority w:val="22"/>
    <w:qFormat/>
    <w:rsid w:val="00507E3B"/>
    <w:rPr>
      <w:b/>
      <w:bCs/>
    </w:rPr>
  </w:style>
  <w:style w:type="character" w:styleId="Emphasis">
    <w:name w:val="Emphasis"/>
    <w:basedOn w:val="DefaultParagraphFont"/>
    <w:uiPriority w:val="20"/>
    <w:qFormat/>
    <w:rsid w:val="00507E3B"/>
    <w:rPr>
      <w:i/>
      <w:iCs/>
    </w:rPr>
  </w:style>
  <w:style w:type="table" w:styleId="TableGrid">
    <w:name w:val="Table Grid"/>
    <w:basedOn w:val="TableNormal"/>
    <w:uiPriority w:val="39"/>
    <w:rsid w:val="00F03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2ECE"/>
    <w:rPr>
      <w:rFonts w:asciiTheme="majorHAnsi" w:eastAsiaTheme="majorEastAsia" w:hAnsiTheme="majorHAnsi" w:cstheme="majorBidi"/>
      <w:color w:val="2F5496" w:themeColor="accent1" w:themeShade="BF"/>
      <w:sz w:val="32"/>
      <w:szCs w:val="32"/>
      <w:lang w:val="pt-P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7399">
      <w:bodyDiv w:val="1"/>
      <w:marLeft w:val="0"/>
      <w:marRight w:val="0"/>
      <w:marTop w:val="0"/>
      <w:marBottom w:val="0"/>
      <w:divBdr>
        <w:top w:val="none" w:sz="0" w:space="0" w:color="auto"/>
        <w:left w:val="none" w:sz="0" w:space="0" w:color="auto"/>
        <w:bottom w:val="none" w:sz="0" w:space="0" w:color="auto"/>
        <w:right w:val="none" w:sz="0" w:space="0" w:color="auto"/>
      </w:divBdr>
    </w:div>
    <w:div w:id="289631037">
      <w:bodyDiv w:val="1"/>
      <w:marLeft w:val="0"/>
      <w:marRight w:val="0"/>
      <w:marTop w:val="0"/>
      <w:marBottom w:val="0"/>
      <w:divBdr>
        <w:top w:val="none" w:sz="0" w:space="0" w:color="auto"/>
        <w:left w:val="none" w:sz="0" w:space="0" w:color="auto"/>
        <w:bottom w:val="none" w:sz="0" w:space="0" w:color="auto"/>
        <w:right w:val="none" w:sz="0" w:space="0" w:color="auto"/>
      </w:divBdr>
    </w:div>
    <w:div w:id="563298323">
      <w:bodyDiv w:val="1"/>
      <w:marLeft w:val="0"/>
      <w:marRight w:val="0"/>
      <w:marTop w:val="0"/>
      <w:marBottom w:val="0"/>
      <w:divBdr>
        <w:top w:val="none" w:sz="0" w:space="0" w:color="auto"/>
        <w:left w:val="none" w:sz="0" w:space="0" w:color="auto"/>
        <w:bottom w:val="none" w:sz="0" w:space="0" w:color="auto"/>
        <w:right w:val="none" w:sz="0" w:space="0" w:color="auto"/>
      </w:divBdr>
    </w:div>
    <w:div w:id="683439566">
      <w:bodyDiv w:val="1"/>
      <w:marLeft w:val="0"/>
      <w:marRight w:val="0"/>
      <w:marTop w:val="0"/>
      <w:marBottom w:val="0"/>
      <w:divBdr>
        <w:top w:val="none" w:sz="0" w:space="0" w:color="auto"/>
        <w:left w:val="none" w:sz="0" w:space="0" w:color="auto"/>
        <w:bottom w:val="none" w:sz="0" w:space="0" w:color="auto"/>
        <w:right w:val="none" w:sz="0" w:space="0" w:color="auto"/>
      </w:divBdr>
    </w:div>
    <w:div w:id="1107773792">
      <w:bodyDiv w:val="1"/>
      <w:marLeft w:val="0"/>
      <w:marRight w:val="0"/>
      <w:marTop w:val="0"/>
      <w:marBottom w:val="0"/>
      <w:divBdr>
        <w:top w:val="none" w:sz="0" w:space="0" w:color="auto"/>
        <w:left w:val="none" w:sz="0" w:space="0" w:color="auto"/>
        <w:bottom w:val="none" w:sz="0" w:space="0" w:color="auto"/>
        <w:right w:val="none" w:sz="0" w:space="0" w:color="auto"/>
      </w:divBdr>
    </w:div>
    <w:div w:id="14804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18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t.wikipedia.org/wiki/2003"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ac-azores.org/iac2018/projetos/IPIA/graciosa/santacruz/graciosa-ilha-esquecida.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pt/search?tbo=p&amp;tbm=bks&amp;q=inauthor:%22Fran%C3%A7ois+Ren%C3%A9+vicomte+de+Chateaubriand%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7114B04-EA52-4E7A-9082-F69047CC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helena chrystello</cp:lastModifiedBy>
  <cp:revision>16</cp:revision>
  <cp:lastPrinted>2019-10-01T14:51:00Z</cp:lastPrinted>
  <dcterms:created xsi:type="dcterms:W3CDTF">2019-08-09T16:27:00Z</dcterms:created>
  <dcterms:modified xsi:type="dcterms:W3CDTF">2019-10-10T14:59:00Z</dcterms:modified>
</cp:coreProperties>
</file>