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0"/>
      </w:tblGrid>
      <w:tr w:rsidR="00C719F6" w:rsidRPr="00C719F6" w14:paraId="1FA65DF6" w14:textId="77777777" w:rsidTr="00C719F6">
        <w:trPr>
          <w:trHeight w:val="1789"/>
        </w:trPr>
        <w:tc>
          <w:tcPr>
            <w:tcW w:w="13815" w:type="dxa"/>
            <w:tcBorders>
              <w:top w:val="nil"/>
              <w:left w:val="nil"/>
              <w:bottom w:val="nil"/>
              <w:right w:val="single" w:sz="8" w:space="0" w:color="33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2575" w14:textId="268CDDB0" w:rsidR="00C719F6" w:rsidRPr="00C719F6" w:rsidRDefault="00C719F6" w:rsidP="00C719F6">
            <w:pPr>
              <w:spacing w:after="0" w:line="240" w:lineRule="auto"/>
              <w:ind w:right="162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PT"/>
              </w:rPr>
            </w:pPr>
            <w:r w:rsidRPr="00C719F6">
              <w:rPr>
                <w:rFonts w:ascii="UmberSSK" w:eastAsia="Times New Roman" w:hAnsi="UmberSSK" w:cs="Tahoma"/>
                <w:b/>
                <w:bCs/>
                <w:noProof/>
                <w:color w:val="000000"/>
                <w:sz w:val="36"/>
                <w:szCs w:val="36"/>
                <w:lang w:eastAsia="pt-PT"/>
              </w:rPr>
              <w:drawing>
                <wp:inline distT="0" distB="0" distL="0" distR="0" wp14:anchorId="02C31A20" wp14:editId="401CA904">
                  <wp:extent cx="495300" cy="476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9F6">
              <w:rPr>
                <w:rFonts w:ascii="UmberSSK" w:eastAsia="Times New Roman" w:hAnsi="UmberSSK" w:cs="Tahoma"/>
                <w:b/>
                <w:bCs/>
                <w:noProof/>
                <w:color w:val="000000"/>
                <w:sz w:val="36"/>
                <w:szCs w:val="36"/>
                <w:lang w:eastAsia="pt-PT"/>
              </w:rPr>
              <w:drawing>
                <wp:inline distT="0" distB="0" distL="0" distR="0" wp14:anchorId="11CDFD3E" wp14:editId="752C7DC6">
                  <wp:extent cx="3286125" cy="4667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9F6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pt-PT"/>
              </w:rPr>
              <w:drawing>
                <wp:inline distT="0" distB="0" distL="0" distR="0" wp14:anchorId="2678EF2C" wp14:editId="764C6B0C">
                  <wp:extent cx="542925" cy="457200"/>
                  <wp:effectExtent l="0" t="0" r="9525" b="0"/>
                  <wp:docPr id="10" name="Picture 10" descr="A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3D2D2" w14:textId="77777777" w:rsidR="00C719F6" w:rsidRPr="00C719F6" w:rsidRDefault="00C719F6" w:rsidP="00C719F6">
            <w:pPr>
              <w:spacing w:after="0" w:line="240" w:lineRule="auto"/>
              <w:ind w:right="162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PT"/>
              </w:rPr>
            </w:pPr>
            <w:r w:rsidRPr="00C719F6">
              <w:rPr>
                <w:rFonts w:ascii="UmberSSK" w:eastAsia="Times New Roman" w:hAnsi="UmberSSK" w:cs="Tahoma"/>
                <w:color w:val="000000"/>
                <w:sz w:val="24"/>
                <w:szCs w:val="24"/>
                <w:lang w:eastAsia="pt-PT"/>
              </w:rPr>
              <w:t>2º Colóquio Anual Internacional da Lusofonia SLP [Bragança] 7-8 Novembro 2003</w:t>
            </w:r>
          </w:p>
          <w:p w14:paraId="560B898B" w14:textId="5A5C423C" w:rsidR="00C719F6" w:rsidRPr="00C719F6" w:rsidRDefault="00C719F6" w:rsidP="00C719F6">
            <w:pPr>
              <w:spacing w:after="0" w:line="240" w:lineRule="auto"/>
              <w:ind w:right="162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PT"/>
              </w:rPr>
            </w:pPr>
            <w:r w:rsidRPr="00C719F6">
              <w:rPr>
                <w:rFonts w:ascii="UmberSSK" w:eastAsia="Times New Roman" w:hAnsi="UmberSSK" w:cs="Tahoma"/>
                <w:color w:val="000000"/>
                <w:sz w:val="24"/>
                <w:szCs w:val="24"/>
                <w:lang w:eastAsia="pt-PT"/>
              </w:rPr>
              <w:t>Patrocínio da </w:t>
            </w:r>
            <w:r w:rsidRPr="00C719F6">
              <w:rPr>
                <w:rFonts w:ascii="UmberSSK" w:eastAsia="Times New Roman" w:hAnsi="UmberSSK" w:cs="Tahoma"/>
                <w:noProof/>
                <w:color w:val="000000"/>
                <w:sz w:val="24"/>
                <w:szCs w:val="24"/>
                <w:lang w:eastAsia="pt-PT"/>
              </w:rPr>
              <w:drawing>
                <wp:inline distT="0" distB="0" distL="0" distR="0" wp14:anchorId="087C2595" wp14:editId="77DC52AA">
                  <wp:extent cx="3705225" cy="4381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3A37F" w14:textId="77777777" w:rsidR="00C719F6" w:rsidRDefault="00C719F6" w:rsidP="00C719F6">
            <w:pPr>
              <w:spacing w:after="0" w:line="240" w:lineRule="auto"/>
              <w:rPr>
                <w:rFonts w:ascii="Tahoma" w:eastAsia="Times New Roman" w:hAnsi="Tahoma" w:cs="Tahoma"/>
                <w:color w:val="3399FF"/>
                <w:sz w:val="27"/>
                <w:szCs w:val="27"/>
                <w:lang w:eastAsia="pt-PT"/>
              </w:rPr>
            </w:pPr>
            <w:r w:rsidRPr="00C719F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PT"/>
              </w:rPr>
              <w:t>2º Colóquio Anual Internacional da Lusofonia SLP Norte – Bragança 2003</w:t>
            </w:r>
            <w:r w:rsidRPr="00C719F6">
              <w:rPr>
                <w:rFonts w:ascii="Tahoma" w:eastAsia="Times New Roman" w:hAnsi="Tahoma" w:cs="Tahoma"/>
                <w:color w:val="3399FF"/>
                <w:sz w:val="27"/>
                <w:szCs w:val="27"/>
                <w:lang w:eastAsia="pt-PT"/>
              </w:rPr>
              <w:t> </w:t>
            </w:r>
          </w:p>
          <w:p w14:paraId="13A88FBC" w14:textId="572F9BAA" w:rsidR="00C719F6" w:rsidRPr="00C719F6" w:rsidRDefault="00C719F6" w:rsidP="00C719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PT"/>
              </w:rPr>
            </w:pPr>
            <w:r w:rsidRPr="00C719F6">
              <w:rPr>
                <w:rFonts w:ascii="Tahoma" w:eastAsia="Times New Roman" w:hAnsi="Tahoma" w:cs="Tahoma"/>
                <w:color w:val="3399FF"/>
                <w:sz w:val="27"/>
                <w:szCs w:val="27"/>
                <w:lang w:eastAsia="pt-PT"/>
              </w:rPr>
              <w:t>Lusofonia: diversidades culturais</w:t>
            </w:r>
          </w:p>
          <w:p w14:paraId="449EEAE6" w14:textId="77844728" w:rsidR="00C719F6" w:rsidRPr="00C719F6" w:rsidRDefault="00C719F6" w:rsidP="00C71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PT"/>
              </w:rPr>
            </w:pPr>
            <w:r w:rsidRPr="00C719F6"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eastAsia="pt-PT"/>
              </w:rPr>
              <w:drawing>
                <wp:inline distT="0" distB="0" distL="0" distR="0" wp14:anchorId="1DBA7A41" wp14:editId="5F205C5D">
                  <wp:extent cx="5400040" cy="9017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6F6921" w14:textId="77777777" w:rsidR="00C719F6" w:rsidRPr="00C719F6" w:rsidRDefault="00C719F6" w:rsidP="00C719F6">
      <w:pPr>
        <w:spacing w:after="0" w:line="420" w:lineRule="atLeast"/>
        <w:ind w:left="714" w:right="-113" w:hanging="357"/>
        <w:jc w:val="center"/>
        <w:outlineLvl w:val="1"/>
        <w:rPr>
          <w:rFonts w:ascii="Tahoma" w:eastAsia="Times New Roman" w:hAnsi="Tahoma" w:cs="Tahoma"/>
          <w:color w:val="000000"/>
          <w:sz w:val="28"/>
          <w:szCs w:val="28"/>
          <w:u w:val="single"/>
          <w:lang w:eastAsia="pt-PT"/>
        </w:rPr>
      </w:pPr>
      <w:r w:rsidRPr="00C719F6">
        <w:rPr>
          <w:rFonts w:ascii="Tahoma" w:eastAsia="Times New Roman" w:hAnsi="Tahoma" w:cs="Tahoma"/>
          <w:color w:val="000000"/>
          <w:sz w:val="28"/>
          <w:szCs w:val="28"/>
          <w:u w:val="single"/>
          <w:lang w:eastAsia="pt-PT"/>
        </w:rPr>
        <w:t>Ficha de Inscrição no Colóquio                                       N.º ______</w:t>
      </w:r>
    </w:p>
    <w:p w14:paraId="6920EAC2" w14:textId="77777777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PT"/>
        </w:rPr>
        <w:t>Nome e Título do/a Participante</w:t>
      </w:r>
      <w:r w:rsidRPr="00C719F6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>:</w:t>
      </w:r>
    </w:p>
    <w:p w14:paraId="2EDAF12A" w14:textId="77777777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> </w:t>
      </w:r>
    </w:p>
    <w:p w14:paraId="2062A62F" w14:textId="25E620B9" w:rsidR="00C719F6" w:rsidRPr="00C719F6" w:rsidRDefault="00C719F6" w:rsidP="00C719F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Tahoma" w:eastAsia="Times New Roman" w:hAnsi="Tahoma" w:cs="Tahoma"/>
          <w:noProof/>
          <w:color w:val="000000"/>
          <w:sz w:val="24"/>
          <w:szCs w:val="24"/>
          <w:lang w:eastAsia="pt-PT"/>
        </w:rPr>
        <w:drawing>
          <wp:inline distT="0" distB="0" distL="0" distR="0" wp14:anchorId="15F0E123" wp14:editId="57384CC6">
            <wp:extent cx="5400040" cy="901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E2F52" w14:textId="77777777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PT"/>
        </w:rPr>
        <w:t>Morada</w:t>
      </w:r>
      <w:r w:rsidRPr="00C719F6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>:</w:t>
      </w:r>
    </w:p>
    <w:p w14:paraId="00BA12E4" w14:textId="77777777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> </w:t>
      </w:r>
    </w:p>
    <w:p w14:paraId="7D736DD8" w14:textId="2C174041" w:rsidR="00C719F6" w:rsidRPr="00C719F6" w:rsidRDefault="00C719F6" w:rsidP="00C719F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Tahoma" w:eastAsia="Times New Roman" w:hAnsi="Tahoma" w:cs="Tahoma"/>
          <w:noProof/>
          <w:color w:val="000000"/>
          <w:sz w:val="24"/>
          <w:szCs w:val="24"/>
          <w:lang w:eastAsia="pt-PT"/>
        </w:rPr>
        <w:drawing>
          <wp:inline distT="0" distB="0" distL="0" distR="0" wp14:anchorId="54F9C72B" wp14:editId="30399509">
            <wp:extent cx="5400040" cy="901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A0070" w14:textId="77777777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PT"/>
        </w:rPr>
        <w:t>Tel. fixo</w:t>
      </w:r>
      <w:r w:rsidRPr="00C719F6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>:                                           </w:t>
      </w:r>
      <w:r w:rsidRPr="00C71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PT"/>
        </w:rPr>
        <w:t>Telemóvel:</w:t>
      </w:r>
      <w:r w:rsidRPr="00C719F6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>                          </w:t>
      </w:r>
      <w:r w:rsidRPr="00C71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PT"/>
        </w:rPr>
        <w:t>Telecópia</w:t>
      </w:r>
      <w:r w:rsidRPr="00C719F6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>:</w:t>
      </w:r>
    </w:p>
    <w:p w14:paraId="41FFAF90" w14:textId="590F06E3" w:rsidR="00C719F6" w:rsidRPr="00C719F6" w:rsidRDefault="00C719F6" w:rsidP="00C719F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Tahoma" w:eastAsia="Times New Roman" w:hAnsi="Tahoma" w:cs="Tahoma"/>
          <w:noProof/>
          <w:color w:val="000000"/>
          <w:sz w:val="24"/>
          <w:szCs w:val="24"/>
          <w:lang w:eastAsia="pt-PT"/>
        </w:rPr>
        <w:drawing>
          <wp:inline distT="0" distB="0" distL="0" distR="0" wp14:anchorId="0D5A9317" wp14:editId="0CA60B60">
            <wp:extent cx="5400040" cy="901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F1037" w14:textId="70DC86E3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PT"/>
        </w:rPr>
        <w:t xml:space="preserve">Correio </w:t>
      </w:r>
      <w:r w:rsidRPr="00C71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PT"/>
        </w:rPr>
        <w:t>eletrónico</w:t>
      </w:r>
      <w:r w:rsidRPr="00C71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PT"/>
        </w:rPr>
        <w:t xml:space="preserve"> / E-mail:</w:t>
      </w:r>
    </w:p>
    <w:p w14:paraId="3C1DCCD9" w14:textId="16577BA8" w:rsidR="00C719F6" w:rsidRPr="00C719F6" w:rsidRDefault="00C719F6" w:rsidP="00C719F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Tahoma" w:eastAsia="Times New Roman" w:hAnsi="Tahoma" w:cs="Tahoma"/>
          <w:noProof/>
          <w:color w:val="000000"/>
          <w:sz w:val="24"/>
          <w:szCs w:val="24"/>
          <w:lang w:eastAsia="pt-PT"/>
        </w:rPr>
        <w:drawing>
          <wp:inline distT="0" distB="0" distL="0" distR="0" wp14:anchorId="66C9A45B" wp14:editId="0F965C16">
            <wp:extent cx="5400040" cy="901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86384" w14:textId="77777777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PT"/>
        </w:rPr>
        <w:t>Instituição (de trabalho):</w:t>
      </w:r>
    </w:p>
    <w:p w14:paraId="1A1EB21F" w14:textId="3151AAD9" w:rsidR="00C719F6" w:rsidRPr="00C719F6" w:rsidRDefault="00C719F6" w:rsidP="00C719F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Tahoma" w:eastAsia="Times New Roman" w:hAnsi="Tahoma" w:cs="Tahoma"/>
          <w:noProof/>
          <w:color w:val="000000"/>
          <w:sz w:val="24"/>
          <w:szCs w:val="24"/>
          <w:lang w:eastAsia="pt-PT"/>
        </w:rPr>
        <w:drawing>
          <wp:inline distT="0" distB="0" distL="0" distR="0" wp14:anchorId="60B33071" wp14:editId="69BA761A">
            <wp:extent cx="5400040" cy="901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409B5" w14:textId="77777777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t-PT"/>
        </w:rPr>
        <w:t>Preçário</w:t>
      </w:r>
    </w:p>
    <w:p w14:paraId="7E15324D" w14:textId="77777777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Arial Narrow" w:eastAsia="Times New Roman" w:hAnsi="Arial Narrow" w:cs="Tahoma"/>
          <w:color w:val="000000"/>
          <w:sz w:val="16"/>
          <w:szCs w:val="16"/>
          <w:lang w:eastAsia="pt-PT"/>
        </w:rPr>
        <w:t>Participantes </w:t>
      </w:r>
      <w:r w:rsidRPr="00C719F6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t-PT"/>
        </w:rPr>
        <w:t>(sócios da SLP) </w:t>
      </w:r>
      <w:r w:rsidRPr="00C719F6">
        <w:rPr>
          <w:rFonts w:ascii="Arial Narrow" w:eastAsia="Times New Roman" w:hAnsi="Arial Narrow" w:cs="Tahoma"/>
          <w:color w:val="000000"/>
          <w:sz w:val="16"/>
          <w:szCs w:val="16"/>
          <w:lang w:eastAsia="pt-PT"/>
        </w:rPr>
        <w:t>com comunicação </w:t>
      </w:r>
      <w:r w:rsidRPr="00C719F6">
        <w:rPr>
          <w:rFonts w:ascii="Arial Narrow" w:eastAsia="Times New Roman" w:hAnsi="Arial Narrow" w:cs="Tahoma"/>
          <w:color w:val="000000"/>
          <w:sz w:val="16"/>
          <w:szCs w:val="16"/>
          <w:u w:val="single"/>
          <w:lang w:eastAsia="pt-PT"/>
        </w:rPr>
        <w:t>dentro do prazo de inscrição</w:t>
      </w:r>
      <w:r w:rsidRPr="00C719F6">
        <w:rPr>
          <w:rFonts w:ascii="Arial Narrow" w:eastAsia="Times New Roman" w:hAnsi="Arial Narrow" w:cs="Tahoma"/>
          <w:color w:val="000000"/>
          <w:sz w:val="16"/>
          <w:szCs w:val="16"/>
          <w:lang w:eastAsia="pt-PT"/>
        </w:rPr>
        <w:t>                € 15.00</w:t>
      </w:r>
    </w:p>
    <w:p w14:paraId="0E37B41A" w14:textId="77777777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Arial Narrow" w:eastAsia="Times New Roman" w:hAnsi="Arial Narrow" w:cs="Tahoma"/>
          <w:color w:val="000000"/>
          <w:sz w:val="16"/>
          <w:szCs w:val="16"/>
          <w:lang w:eastAsia="pt-PT"/>
        </w:rPr>
        <w:t>2.</w:t>
      </w:r>
      <w:r w:rsidRPr="00C719F6">
        <w:rPr>
          <w:rFonts w:ascii="Tahoma" w:eastAsia="Times New Roman" w:hAnsi="Tahoma" w:cs="Tahoma"/>
          <w:color w:val="000000"/>
          <w:sz w:val="16"/>
          <w:szCs w:val="16"/>
          <w:lang w:eastAsia="pt-PT"/>
        </w:rPr>
        <w:t> </w:t>
      </w:r>
      <w:r w:rsidRPr="00C719F6">
        <w:rPr>
          <w:rFonts w:ascii="Arial Narrow" w:eastAsia="Times New Roman" w:hAnsi="Arial Narrow" w:cs="Tahoma"/>
          <w:color w:val="000000"/>
          <w:sz w:val="16"/>
          <w:szCs w:val="16"/>
          <w:lang w:eastAsia="pt-PT"/>
        </w:rPr>
        <w:t>Participantes </w:t>
      </w:r>
      <w:r w:rsidRPr="00C719F6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t-PT"/>
        </w:rPr>
        <w:t>(não-sócios da SLP)</w:t>
      </w:r>
      <w:r w:rsidRPr="00C719F6">
        <w:rPr>
          <w:rFonts w:ascii="Arial Narrow" w:eastAsia="Times New Roman" w:hAnsi="Arial Narrow" w:cs="Tahoma"/>
          <w:color w:val="000000"/>
          <w:sz w:val="16"/>
          <w:szCs w:val="16"/>
          <w:lang w:eastAsia="pt-PT"/>
        </w:rPr>
        <w:t> </w:t>
      </w:r>
      <w:r w:rsidRPr="00C719F6">
        <w:rPr>
          <w:rFonts w:ascii="Arial Narrow" w:eastAsia="Times New Roman" w:hAnsi="Arial Narrow" w:cs="Tahoma"/>
          <w:color w:val="000000"/>
          <w:sz w:val="16"/>
          <w:szCs w:val="16"/>
          <w:u w:val="single"/>
          <w:lang w:eastAsia="pt-PT"/>
        </w:rPr>
        <w:t>com</w:t>
      </w:r>
      <w:r w:rsidRPr="00C719F6">
        <w:rPr>
          <w:rFonts w:ascii="Arial Narrow" w:eastAsia="Times New Roman" w:hAnsi="Arial Narrow" w:cs="Tahoma"/>
          <w:color w:val="000000"/>
          <w:sz w:val="16"/>
          <w:szCs w:val="16"/>
          <w:lang w:eastAsia="pt-PT"/>
        </w:rPr>
        <w:t> comunicação</w:t>
      </w:r>
      <w:r w:rsidRPr="00C719F6">
        <w:rPr>
          <w:rFonts w:ascii="Arial Narrow" w:eastAsia="Times New Roman" w:hAnsi="Arial Narrow" w:cs="Tahoma"/>
          <w:color w:val="000000"/>
          <w:sz w:val="16"/>
          <w:szCs w:val="16"/>
          <w:u w:val="single"/>
          <w:lang w:eastAsia="pt-PT"/>
        </w:rPr>
        <w:t> dentro do prazo de inscrição</w:t>
      </w:r>
      <w:r w:rsidRPr="00C719F6">
        <w:rPr>
          <w:rFonts w:ascii="Arial Narrow" w:eastAsia="Times New Roman" w:hAnsi="Arial Narrow" w:cs="Tahoma"/>
          <w:color w:val="000000"/>
          <w:sz w:val="16"/>
          <w:szCs w:val="16"/>
          <w:lang w:eastAsia="pt-PT"/>
        </w:rPr>
        <w:t>: € 30.00</w:t>
      </w:r>
    </w:p>
    <w:p w14:paraId="0A05144D" w14:textId="77777777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Arial Narrow" w:eastAsia="Times New Roman" w:hAnsi="Arial Narrow" w:cs="Tahoma"/>
          <w:color w:val="000000"/>
          <w:sz w:val="16"/>
          <w:szCs w:val="16"/>
          <w:lang w:eastAsia="pt-PT"/>
        </w:rPr>
        <w:t>Participantes </w:t>
      </w:r>
      <w:r w:rsidRPr="00C719F6">
        <w:rPr>
          <w:rFonts w:ascii="Arial Narrow" w:eastAsia="Times New Roman" w:hAnsi="Arial Narrow" w:cs="Tahoma"/>
          <w:color w:val="000000"/>
          <w:sz w:val="16"/>
          <w:szCs w:val="16"/>
          <w:u w:val="single"/>
          <w:lang w:eastAsia="pt-PT"/>
        </w:rPr>
        <w:t>fora do prazo de inscrição</w:t>
      </w:r>
      <w:r w:rsidRPr="00C719F6">
        <w:rPr>
          <w:rFonts w:ascii="Arial Narrow" w:eastAsia="Times New Roman" w:hAnsi="Arial Narrow" w:cs="Tahoma"/>
          <w:color w:val="000000"/>
          <w:sz w:val="16"/>
          <w:szCs w:val="16"/>
          <w:lang w:eastAsia="pt-PT"/>
        </w:rPr>
        <w:t>:       € 45.00</w:t>
      </w:r>
    </w:p>
    <w:p w14:paraId="7FE8930E" w14:textId="77777777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Arial Narrow" w:eastAsia="Times New Roman" w:hAnsi="Arial Narrow" w:cs="Tahoma"/>
          <w:color w:val="000000"/>
          <w:sz w:val="16"/>
          <w:szCs w:val="16"/>
          <w:lang w:eastAsia="pt-PT"/>
        </w:rPr>
        <w:t>Participantes sem Comunicação                                 € 15.00</w:t>
      </w:r>
    </w:p>
    <w:p w14:paraId="185E6C0F" w14:textId="77777777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Arial Narrow" w:eastAsia="Times New Roman" w:hAnsi="Arial Narrow" w:cs="Tahoma"/>
          <w:color w:val="000000"/>
          <w:sz w:val="16"/>
          <w:szCs w:val="16"/>
          <w:lang w:eastAsia="pt-PT"/>
        </w:rPr>
        <w:t>Estudantes ESE/IPB  (apresentação de cartão comprovativo de estudante)      Grátis</w:t>
      </w:r>
    </w:p>
    <w:p w14:paraId="79644B8B" w14:textId="5BF380C0" w:rsidR="00C719F6" w:rsidRPr="00C719F6" w:rsidRDefault="00C719F6" w:rsidP="00C719F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Tahoma" w:eastAsia="Times New Roman" w:hAnsi="Tahoma" w:cs="Tahoma"/>
          <w:noProof/>
          <w:color w:val="000000"/>
          <w:sz w:val="24"/>
          <w:szCs w:val="24"/>
          <w:lang w:eastAsia="pt-PT"/>
        </w:rPr>
        <w:drawing>
          <wp:inline distT="0" distB="0" distL="0" distR="0" wp14:anchorId="555642C8" wp14:editId="38CAED04">
            <wp:extent cx="5400040" cy="90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31A5F" w14:textId="6DEB1474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t-PT"/>
        </w:rPr>
      </w:pPr>
      <w:r w:rsidRPr="00C719F6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>Apresento Tema: </w:t>
      </w:r>
      <w:r w:rsidRPr="00C719F6">
        <w:rPr>
          <w:rFonts w:ascii="Tahoma" w:eastAsia="Times New Roman" w:hAnsi="Tahoma" w:cs="Tahoma"/>
          <w:color w:val="FF0000"/>
          <w:sz w:val="24"/>
          <w:szCs w:val="24"/>
          <w:lang w:eastAsia="pt-PT"/>
        </w:rPr>
        <w:t>Sim</w:t>
      </w:r>
      <w:r w:rsidRPr="00C719F6">
        <w:rPr>
          <w:rFonts w:ascii="Tahoma" w:eastAsia="Times New Roman" w:hAnsi="Tahoma" w:cs="Tahoma"/>
          <w:color w:val="000000"/>
          <w:sz w:val="24"/>
          <w:szCs w:val="24"/>
          <w:lang w:eastAsia="pt-PT"/>
        </w:rPr>
        <w:t> </w:t>
      </w:r>
      <w:r w:rsidRPr="00C719F6">
        <w:rPr>
          <w:rFonts w:ascii="Tahoma" w:eastAsia="Times New Roman" w:hAnsi="Tahoma" w:cs="Tahoma"/>
          <w:noProof/>
          <w:color w:val="000000"/>
          <w:sz w:val="24"/>
          <w:szCs w:val="24"/>
          <w:lang w:eastAsia="pt-PT"/>
        </w:rPr>
        <w:drawing>
          <wp:inline distT="0" distB="0" distL="0" distR="0" wp14:anchorId="694CC36D" wp14:editId="1B7B8D5E">
            <wp:extent cx="5400040" cy="90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6030" w14:textId="77777777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pt-PT"/>
        </w:rPr>
      </w:pPr>
      <w:r w:rsidRPr="00C719F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PT"/>
        </w:rPr>
        <w:t>Enviar ficha+</w:t>
      </w:r>
      <w:proofErr w:type="spellStart"/>
      <w:r w:rsidRPr="00C719F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PT"/>
        </w:rPr>
        <w:t>pagamento/comprovativo</w:t>
      </w:r>
      <w:proofErr w:type="spellEnd"/>
      <w:r w:rsidRPr="00C719F6">
        <w:rPr>
          <w:rFonts w:ascii="Tahoma" w:eastAsia="Times New Roman" w:hAnsi="Tahoma" w:cs="Tahoma"/>
          <w:color w:val="000000"/>
          <w:sz w:val="27"/>
          <w:szCs w:val="27"/>
          <w:lang w:eastAsia="pt-PT"/>
        </w:rPr>
        <w:t> para o</w:t>
      </w:r>
      <w:r w:rsidRPr="00C719F6">
        <w:rPr>
          <w:rFonts w:ascii="Tahoma" w:eastAsia="Times New Roman" w:hAnsi="Tahoma" w:cs="Tahoma"/>
          <w:color w:val="000000"/>
          <w:sz w:val="15"/>
          <w:szCs w:val="15"/>
          <w:lang w:eastAsia="pt-PT"/>
        </w:rPr>
        <w:t> </w:t>
      </w:r>
      <w:r w:rsidRPr="00C719F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t-PT"/>
        </w:rPr>
        <w:t>Secretariado Executivo</w:t>
      </w:r>
    </w:p>
    <w:p w14:paraId="2F01FBB0" w14:textId="77777777" w:rsidR="00C719F6" w:rsidRPr="00C719F6" w:rsidRDefault="00C719F6" w:rsidP="00C719F6">
      <w:pPr>
        <w:spacing w:after="0" w:line="360" w:lineRule="atLeast"/>
        <w:rPr>
          <w:rFonts w:ascii="Tahoma" w:eastAsia="Times New Roman" w:hAnsi="Tahoma" w:cs="Tahoma"/>
          <w:color w:val="000000"/>
          <w:sz w:val="27"/>
          <w:szCs w:val="27"/>
          <w:lang w:eastAsia="pt-PT"/>
        </w:rPr>
      </w:pPr>
      <w:r w:rsidRPr="00C719F6">
        <w:rPr>
          <w:rFonts w:ascii="Century Gothic" w:eastAsia="Times New Roman" w:hAnsi="Century Gothic" w:cs="Tahoma"/>
          <w:b/>
          <w:bCs/>
          <w:color w:val="000000"/>
          <w:sz w:val="27"/>
          <w:szCs w:val="27"/>
          <w:lang w:eastAsia="pt-PT"/>
        </w:rPr>
        <w:t>2º COLÓQUIO ANUAL INTERNACIONAL DA LUSOFONIA SLP</w:t>
      </w:r>
      <w:r w:rsidRPr="00C719F6">
        <w:rPr>
          <w:rFonts w:ascii="Century Gothic" w:eastAsia="Times New Roman" w:hAnsi="Century Gothic" w:cs="Tahoma"/>
          <w:color w:val="000000"/>
          <w:sz w:val="27"/>
          <w:szCs w:val="27"/>
          <w:lang w:eastAsia="pt-PT"/>
        </w:rPr>
        <w:t> </w:t>
      </w:r>
      <w:r w:rsidRPr="00C719F6">
        <w:rPr>
          <w:rFonts w:ascii="Century Gothic" w:eastAsia="Times New Roman" w:hAnsi="Century Gothic" w:cs="Tahoma"/>
          <w:b/>
          <w:bCs/>
          <w:color w:val="000000"/>
          <w:sz w:val="27"/>
          <w:szCs w:val="27"/>
          <w:lang w:eastAsia="pt-PT"/>
        </w:rPr>
        <w:t>Norte</w:t>
      </w:r>
    </w:p>
    <w:p w14:paraId="7A215824" w14:textId="77777777" w:rsidR="00C719F6" w:rsidRPr="00C719F6" w:rsidRDefault="00C719F6" w:rsidP="00C719F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pt-PT"/>
        </w:rPr>
      </w:pPr>
      <w:hyperlink r:id="rId9" w:history="1">
        <w:r w:rsidRPr="00C719F6">
          <w:rPr>
            <w:rFonts w:ascii="Tahoma" w:eastAsia="Times New Roman" w:hAnsi="Tahoma" w:cs="Tahoma"/>
            <w:b/>
            <w:bCs/>
            <w:color w:val="993333"/>
            <w:sz w:val="28"/>
            <w:szCs w:val="28"/>
            <w:u w:val="single"/>
            <w:lang w:eastAsia="pt-PT"/>
          </w:rPr>
          <w:t>ENVIAR FICHA</w:t>
        </w:r>
      </w:hyperlink>
    </w:p>
    <w:p w14:paraId="6C3F48AC" w14:textId="77777777" w:rsidR="00C719F6" w:rsidRPr="00C719F6" w:rsidRDefault="00C719F6" w:rsidP="00C719F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pt-PT"/>
        </w:rPr>
      </w:pPr>
      <w:r w:rsidRPr="00C719F6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t-PT"/>
        </w:rPr>
        <w:t> </w:t>
      </w:r>
    </w:p>
    <w:p w14:paraId="52D3E864" w14:textId="77777777" w:rsidR="00C719F6" w:rsidRPr="00C719F6" w:rsidRDefault="00C719F6" w:rsidP="00C719F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pt-PT"/>
        </w:rPr>
      </w:pPr>
      <w:hyperlink r:id="rId10" w:history="1">
        <w:r w:rsidRPr="00C719F6">
          <w:rPr>
            <w:rFonts w:ascii="Tahoma" w:eastAsia="Times New Roman" w:hAnsi="Tahoma" w:cs="Tahoma"/>
            <w:b/>
            <w:bCs/>
            <w:color w:val="993333"/>
            <w:sz w:val="28"/>
            <w:szCs w:val="28"/>
            <w:u w:val="single"/>
            <w:lang w:eastAsia="pt-PT"/>
          </w:rPr>
          <w:t>REGRESSAR HOMEPAGE DO COLÓQUIO</w:t>
        </w:r>
      </w:hyperlink>
    </w:p>
    <w:p w14:paraId="2687328D" w14:textId="77777777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pt-PT"/>
        </w:rPr>
      </w:pPr>
      <w:r w:rsidRPr="00C719F6">
        <w:rPr>
          <w:rFonts w:ascii="Tahoma" w:eastAsia="Times New Roman" w:hAnsi="Tahoma" w:cs="Tahoma"/>
          <w:color w:val="000000"/>
          <w:sz w:val="27"/>
          <w:szCs w:val="27"/>
          <w:lang w:eastAsia="pt-PT"/>
        </w:rPr>
        <w:t> </w:t>
      </w:r>
    </w:p>
    <w:p w14:paraId="2BAB061E" w14:textId="77777777" w:rsidR="00C719F6" w:rsidRPr="00C719F6" w:rsidRDefault="00C719F6" w:rsidP="00C719F6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pt-PT"/>
        </w:rPr>
      </w:pPr>
      <w:bookmarkStart w:id="0" w:name="Check1"/>
      <w:bookmarkStart w:id="1" w:name="Check3"/>
      <w:bookmarkStart w:id="2" w:name="Check2"/>
      <w:bookmarkEnd w:id="0"/>
      <w:bookmarkEnd w:id="1"/>
      <w:bookmarkEnd w:id="2"/>
      <w:r w:rsidRPr="00C719F6">
        <w:rPr>
          <w:rFonts w:ascii="Times New Roman" w:eastAsia="Times New Roman" w:hAnsi="Times New Roman" w:cs="Times New Roman"/>
          <w:color w:val="000000"/>
          <w:sz w:val="27"/>
          <w:szCs w:val="27"/>
          <w:lang w:eastAsia="pt-PT"/>
        </w:rPr>
        <w:t> </w:t>
      </w:r>
    </w:p>
    <w:p w14:paraId="20EA6321" w14:textId="77777777" w:rsidR="008A5673" w:rsidRDefault="008A5673"/>
    <w:sectPr w:rsidR="008A5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erSSK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F6"/>
    <w:rsid w:val="008A5673"/>
    <w:rsid w:val="00C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4997"/>
  <w15:chartTrackingRefBased/>
  <w15:docId w15:val="{E547FB81-5FED-4542-953D-406D06BB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1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19F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7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C71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file:///D:\My%20Docs\My%20Web%20Sites\CD%20old%20colloquia%20webpages%20atas\CD2003%20SLP2003\index.ht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icl@lusofonia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chrystello</dc:creator>
  <cp:keywords/>
  <dc:description/>
  <cp:lastModifiedBy>helena chrystello</cp:lastModifiedBy>
  <cp:revision>1</cp:revision>
  <dcterms:created xsi:type="dcterms:W3CDTF">2021-04-06T21:32:00Z</dcterms:created>
  <dcterms:modified xsi:type="dcterms:W3CDTF">2021-04-06T21:33:00Z</dcterms:modified>
</cp:coreProperties>
</file>