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059A" w14:textId="77777777" w:rsidR="00C26021" w:rsidRPr="00817553" w:rsidRDefault="00C26021" w:rsidP="00C26021">
      <w:pPr>
        <w:rPr>
          <w:rFonts w:cs="Arial"/>
        </w:rPr>
      </w:pPr>
      <w:r w:rsidRPr="00817553">
        <w:rPr>
          <w:rFonts w:cs="Arial"/>
        </w:rPr>
        <w:t xml:space="preserve">Posfácio </w:t>
      </w:r>
    </w:p>
    <w:p w14:paraId="6228D111" w14:textId="77777777" w:rsidR="00C26021" w:rsidRPr="00817553" w:rsidRDefault="00C26021" w:rsidP="00C26021">
      <w:pPr>
        <w:rPr>
          <w:rFonts w:cs="Arial"/>
        </w:rPr>
      </w:pPr>
    </w:p>
    <w:p w14:paraId="52E95723" w14:textId="106BF92E" w:rsidR="00C26021" w:rsidRPr="00817553" w:rsidRDefault="00C26021" w:rsidP="00C26021">
      <w:pPr>
        <w:spacing w:line="360" w:lineRule="auto"/>
        <w:ind w:firstLine="708"/>
        <w:rPr>
          <w:rFonts w:cs="Arial"/>
        </w:rPr>
      </w:pPr>
      <w:r w:rsidRPr="00817553">
        <w:rPr>
          <w:rFonts w:cs="Arial"/>
        </w:rPr>
        <w:t xml:space="preserve">Não é objetivo deste posfácio matar a obra, como gesto concluído da </w:t>
      </w:r>
      <w:r w:rsidR="001B4218" w:rsidRPr="00817553">
        <w:rPr>
          <w:rFonts w:cs="Arial"/>
        </w:rPr>
        <w:t>descodificação</w:t>
      </w:r>
      <w:r w:rsidRPr="00817553">
        <w:rPr>
          <w:rFonts w:cs="Arial"/>
        </w:rPr>
        <w:t xml:space="preserve">! Não se pretende saturar o saciado leitor e explicar a estrutura externa da mesma, nem, sequer, esmiuçar – sem que a esse exercício consigamos escapar – as motivações emocionais do seu autor, que só a ele dizem respeito e, claro está, a cada um daqueles que interpreta cada palavra e investe num virar de página. Não pretende este posfácio, ao menos, substituir o prefácio, </w:t>
      </w:r>
      <w:proofErr w:type="gramStart"/>
      <w:r w:rsidRPr="00817553">
        <w:rPr>
          <w:rFonts w:cs="Arial"/>
        </w:rPr>
        <w:t>preâmbulo</w:t>
      </w:r>
      <w:proofErr w:type="gramEnd"/>
      <w:r w:rsidRPr="00817553">
        <w:rPr>
          <w:rFonts w:cs="Arial"/>
        </w:rPr>
        <w:t xml:space="preserve"> descortinador de capítulos, títulos e subtítulos. Não acrescentará este posfácio, portanto, nada ao escrito de Chrys Chrystello, que é rico por si só.</w:t>
      </w:r>
    </w:p>
    <w:p w14:paraId="5CC0AB03" w14:textId="77777777" w:rsidR="00C26021" w:rsidRPr="00817553" w:rsidRDefault="00C26021" w:rsidP="00C26021">
      <w:pPr>
        <w:spacing w:line="360" w:lineRule="auto"/>
        <w:ind w:firstLine="708"/>
        <w:rPr>
          <w:rFonts w:cs="Arial"/>
        </w:rPr>
      </w:pPr>
      <w:r w:rsidRPr="00817553">
        <w:rPr>
          <w:rFonts w:cs="Arial"/>
        </w:rPr>
        <w:t xml:space="preserve">É pouco plausível, todavia, que a imparcialidade habite este texto, uma vez que, como cada um de vós, me deixei embrenhar nesta organizada selva memorialista – memorialista sem ser saudosista –, pejada de humor ácido e banhada por laivos de ironia. Existe uma poética do tempo que ostenta uma evidente resistência ao esquecimento e, nessa luta desigual, o </w:t>
      </w:r>
      <w:r w:rsidRPr="0009742B">
        <w:rPr>
          <w:rFonts w:cs="Arial"/>
          <w:i/>
          <w:iCs/>
        </w:rPr>
        <w:t>CHRÓNICAÇORES</w:t>
      </w:r>
      <w:r w:rsidRPr="00817553">
        <w:rPr>
          <w:rFonts w:cs="Arial"/>
        </w:rPr>
        <w:t xml:space="preserve"> converte-se, naturalmente, num </w:t>
      </w:r>
      <w:proofErr w:type="spellStart"/>
      <w:r w:rsidRPr="00817553">
        <w:rPr>
          <w:rFonts w:cs="Arial"/>
        </w:rPr>
        <w:t>CHRÓNICAMUNDO</w:t>
      </w:r>
      <w:proofErr w:type="spellEnd"/>
      <w:r w:rsidRPr="00817553">
        <w:rPr>
          <w:rFonts w:cs="Arial"/>
        </w:rPr>
        <w:t xml:space="preserve">, porquanto garante a imortalidade do tempo, dos espaços e das gentes. </w:t>
      </w:r>
    </w:p>
    <w:p w14:paraId="666D6F00" w14:textId="77777777" w:rsidR="00C26021" w:rsidRPr="00817553" w:rsidRDefault="00C26021" w:rsidP="00C26021">
      <w:pPr>
        <w:spacing w:line="360" w:lineRule="auto"/>
        <w:rPr>
          <w:rFonts w:cs="Arial"/>
        </w:rPr>
      </w:pPr>
      <w:r w:rsidRPr="00817553">
        <w:rPr>
          <w:rFonts w:cs="Arial"/>
        </w:rPr>
        <w:tab/>
        <w:t xml:space="preserve">Chrys Chrystello certifica que a mutabilidade irreversível da existência sobreviva, assegurando-lhe, precisamente, vida para a posteridade, para além da finitude anunciada, instigando-nos a compreender e a aceitar o curso ininterrupto do metamorfismo mundano. É nesse gesto partilhado que o seu universo pessoal se converte num universo coletivo: partilhamos os seus voos e as suas aterragens, passeamos pelas ruelas das aldeias dos seus ancestrais, agora tão cheias de silêncio e solidão; bebemos da velha fonte das feiticeiras, que tantas gargantas e sonhos já </w:t>
      </w:r>
      <w:proofErr w:type="gramStart"/>
      <w:r w:rsidRPr="00817553">
        <w:rPr>
          <w:rFonts w:cs="Arial"/>
        </w:rPr>
        <w:t>saciou</w:t>
      </w:r>
      <w:proofErr w:type="gramEnd"/>
      <w:r w:rsidRPr="00817553">
        <w:rPr>
          <w:rFonts w:cs="Arial"/>
        </w:rPr>
        <w:t>; refrescamo-nos com o ar gélido de Bragança; aproveitamos o bulício do Porto; entreolhamo-nos com as sombras intimidantes da nossa casa; perdemo-nos nas colinas de Timor; sobrevivemos ao calor australiano e aos casamentos; fizemos rádio; escrevemos reportagens e quase, tantas vezes, fomos presos… Mas não desertamos do texto, como o autor não desertou do ato da escrita!</w:t>
      </w:r>
    </w:p>
    <w:p w14:paraId="0F4835D5" w14:textId="77777777" w:rsidR="00C26021" w:rsidRPr="00817553" w:rsidRDefault="00C26021" w:rsidP="00C26021">
      <w:pPr>
        <w:spacing w:line="360" w:lineRule="auto"/>
        <w:rPr>
          <w:rFonts w:cs="Arial"/>
        </w:rPr>
      </w:pPr>
      <w:r w:rsidRPr="00817553">
        <w:rPr>
          <w:rFonts w:cs="Arial"/>
        </w:rPr>
        <w:tab/>
        <w:t xml:space="preserve">O dever do escritor é retribuído com o dever do leitor, irmanados por este tributo à memória. </w:t>
      </w:r>
      <w:proofErr w:type="gramStart"/>
      <w:r w:rsidRPr="00817553">
        <w:rPr>
          <w:rFonts w:cs="Arial"/>
        </w:rPr>
        <w:t>E</w:t>
      </w:r>
      <w:proofErr w:type="gramEnd"/>
      <w:r w:rsidRPr="00817553">
        <w:rPr>
          <w:rFonts w:cs="Arial"/>
        </w:rPr>
        <w:t xml:space="preserve">, assim, a obra de Chrys Chrystello atinge a imortalidade, pela sua intemporalidade. </w:t>
      </w:r>
    </w:p>
    <w:p w14:paraId="6045F642" w14:textId="77777777" w:rsidR="00C26021" w:rsidRPr="00817553" w:rsidRDefault="00C26021" w:rsidP="00C26021"/>
    <w:p w14:paraId="77051F8F" w14:textId="77777777" w:rsidR="00C26021" w:rsidRDefault="00C26021" w:rsidP="00C26021">
      <w:pPr>
        <w:jc w:val="left"/>
      </w:pPr>
      <w:r>
        <w:t>Pedro Paulo Câmara</w:t>
      </w:r>
    </w:p>
    <w:p w14:paraId="1A98AC22" w14:textId="77777777" w:rsidR="00C26021" w:rsidRDefault="00C26021" w:rsidP="00C26021">
      <w:pPr>
        <w:jc w:val="left"/>
      </w:pPr>
    </w:p>
    <w:p w14:paraId="6E105F81" w14:textId="77777777" w:rsidR="00C26021" w:rsidRPr="007A549F" w:rsidRDefault="0009742B" w:rsidP="00C26021">
      <w:pPr>
        <w:ind w:firstLine="284"/>
        <w:rPr>
          <w:rStyle w:val="FootnoteReference"/>
          <w:b w:val="0"/>
          <w:i w:val="0"/>
        </w:rPr>
      </w:pPr>
      <w:r>
        <w:rPr>
          <w:rStyle w:val="FootnoteReference"/>
          <w:rFonts w:cs="Times New Roman"/>
          <w:b w:val="0"/>
          <w:i w:val="0"/>
          <w:sz w:val="20"/>
          <w:szCs w:val="20"/>
          <w:lang w:eastAsia="en-US"/>
        </w:rPr>
        <w:pict w14:anchorId="08557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="t">
            <v:imagedata r:id="rId4" o:title="BD21305_"/>
          </v:shape>
        </w:pict>
      </w:r>
    </w:p>
    <w:p w14:paraId="052CB8D3" w14:textId="77777777" w:rsidR="00C26021" w:rsidRPr="007A549F" w:rsidRDefault="00C26021" w:rsidP="00C26021">
      <w:pPr>
        <w:ind w:firstLine="284"/>
        <w:rPr>
          <w:rStyle w:val="FootnoteReference"/>
          <w:b w:val="0"/>
          <w:i w:val="0"/>
        </w:rPr>
      </w:pPr>
    </w:p>
    <w:p w14:paraId="2F5CDFF7" w14:textId="77777777" w:rsidR="000B78CA" w:rsidRDefault="000B78CA"/>
    <w:sectPr w:rsidR="000B7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1"/>
    <w:rsid w:val="0009742B"/>
    <w:rsid w:val="000B78CA"/>
    <w:rsid w:val="001B4218"/>
    <w:rsid w:val="00C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FDE9"/>
  <w15:chartTrackingRefBased/>
  <w15:docId w15:val="{E6626081-7834-4E9C-A91F-A79C7777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21"/>
    <w:pPr>
      <w:spacing w:after="0" w:line="240" w:lineRule="auto"/>
      <w:jc w:val="both"/>
    </w:pPr>
    <w:rPr>
      <w:rFonts w:ascii="Franklin Gothic Book" w:hAnsi="Franklin Gothic Book" w:cs="Times New Roman"/>
      <w:sz w:val="20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C26021"/>
    <w:rPr>
      <w:rFonts w:ascii="Franklin Gothic Book" w:hAnsi="Franklin Gothic Book" w:cs="Tahoma" w:hint="default"/>
      <w:b/>
      <w:i/>
      <w:iCs w:val="0"/>
      <w:color w:val="auto"/>
      <w:sz w:val="18"/>
      <w:szCs w:val="16"/>
      <w:vertAlign w:val="baseline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Chrys Chrystello</cp:lastModifiedBy>
  <cp:revision>4</cp:revision>
  <dcterms:created xsi:type="dcterms:W3CDTF">2021-05-25T09:32:00Z</dcterms:created>
  <dcterms:modified xsi:type="dcterms:W3CDTF">2022-06-13T12:16:00Z</dcterms:modified>
</cp:coreProperties>
</file>